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F05C96" w:rsidRDefault="00F05C96" w:rsidP="000E530F">
      <w:pPr>
        <w:pStyle w:val="datumtevilka"/>
        <w:spacing w:line="276" w:lineRule="auto"/>
        <w:rPr>
          <w:rFonts w:cs="Arial"/>
        </w:rPr>
      </w:pPr>
      <w:r w:rsidRPr="00296CFE">
        <w:rPr>
          <w:rFonts w:cs="Arial"/>
          <w:noProof/>
        </w:rPr>
        <mc:AlternateContent>
          <mc:Choice Requires="wps">
            <w:drawing>
              <wp:anchor distT="360045" distB="540385" distL="0" distR="0" simplePos="0" relativeHeight="251657728" behindDoc="0" locked="0" layoutInCell="1" allowOverlap="0">
                <wp:simplePos x="0" y="0"/>
                <wp:positionH relativeFrom="page">
                  <wp:posOffset>1089329</wp:posOffset>
                </wp:positionH>
                <wp:positionV relativeFrom="page">
                  <wp:posOffset>2162755</wp:posOffset>
                </wp:positionV>
                <wp:extent cx="2679065" cy="731520"/>
                <wp:effectExtent l="0" t="0" r="6985" b="11430"/>
                <wp:wrapTopAndBottom/>
                <wp:docPr id="2" name="Text Box 8"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065" cy="731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5C96" w:rsidRDefault="00F05C96" w:rsidP="00C26A05">
                            <w:pPr>
                              <w:rPr>
                                <w:rFonts w:cs="Arial"/>
                                <w:b/>
                                <w:szCs w:val="20"/>
                              </w:rPr>
                            </w:pPr>
                          </w:p>
                          <w:p w:rsidR="00F05C96" w:rsidRDefault="00F05C96" w:rsidP="00C26A05">
                            <w:pPr>
                              <w:rPr>
                                <w:rFonts w:cs="Arial"/>
                                <w:b/>
                                <w:szCs w:val="20"/>
                              </w:rPr>
                            </w:pPr>
                          </w:p>
                          <w:p w:rsidR="00F05C96" w:rsidRDefault="00F05C96" w:rsidP="00C26A05">
                            <w:pPr>
                              <w:rPr>
                                <w:rFonts w:cs="Arial"/>
                                <w:b/>
                                <w:szCs w:val="20"/>
                              </w:rPr>
                            </w:pPr>
                          </w:p>
                          <w:p w:rsidR="003428FB" w:rsidRDefault="003428FB" w:rsidP="00C26A05">
                            <w:pPr>
                              <w:rPr>
                                <w:rFonts w:cs="Arial"/>
                                <w:b/>
                                <w:szCs w:val="20"/>
                              </w:rPr>
                            </w:pPr>
                            <w:r>
                              <w:rPr>
                                <w:rFonts w:cs="Arial"/>
                                <w:b/>
                                <w:szCs w:val="20"/>
                              </w:rPr>
                              <w:t>Vsem potencialnim ponudnikom</w:t>
                            </w:r>
                          </w:p>
                          <w:p w:rsidR="003428FB" w:rsidRDefault="003428FB" w:rsidP="00C26A05">
                            <w:pPr>
                              <w:rPr>
                                <w:rFonts w:cs="Arial"/>
                                <w:b/>
                                <w:szCs w:val="20"/>
                              </w:rPr>
                            </w:pPr>
                          </w:p>
                          <w:p w:rsidR="003428FB" w:rsidRPr="0021715C" w:rsidRDefault="003428FB" w:rsidP="00C26A05">
                            <w:pPr>
                              <w:rPr>
                                <w:b/>
                                <w:highlight w:val="yello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alt="Prostor za vnos naslovnika&#10;" style="position:absolute;margin-left:85.75pt;margin-top:170.3pt;width:210.95pt;height:57.6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" o:allowoverlap="f" filled="f" stroked="f">
                <v:textbox inset="0,0,0,0">
                  <w:txbxContent>
                    <w:p w:rsidR="00F05C96" w:rsidRDefault="00F05C96" w:rsidP="00C26A05">
                      <w:pPr>
                        <w:rPr>
                          <w:rFonts w:cs="Arial"/>
                          <w:b/>
                          <w:szCs w:val="20"/>
                        </w:rPr>
                      </w:pPr>
                    </w:p>
                    <w:p w:rsidR="00F05C96" w:rsidRDefault="00F05C96" w:rsidP="00C26A05">
                      <w:pPr>
                        <w:rPr>
                          <w:rFonts w:cs="Arial"/>
                          <w:b/>
                          <w:szCs w:val="20"/>
                        </w:rPr>
                      </w:pPr>
                    </w:p>
                    <w:p w:rsidR="00F05C96" w:rsidRDefault="00F05C96" w:rsidP="00C26A05">
                      <w:pPr>
                        <w:rPr>
                          <w:rFonts w:cs="Arial"/>
                          <w:b/>
                          <w:szCs w:val="20"/>
                        </w:rPr>
                      </w:pPr>
                    </w:p>
                    <w:p w:rsidR="003428FB" w:rsidRDefault="003428FB" w:rsidP="00C26A05">
                      <w:pPr>
                        <w:rPr>
                          <w:rFonts w:cs="Arial"/>
                          <w:b/>
                          <w:szCs w:val="20"/>
                        </w:rPr>
                      </w:pPr>
                      <w:r>
                        <w:rPr>
                          <w:rFonts w:cs="Arial"/>
                          <w:b/>
                          <w:szCs w:val="20"/>
                        </w:rPr>
                        <w:t>Vsem potencialnim ponudnikom</w:t>
                      </w:r>
                    </w:p>
                    <w:p w:rsidR="003428FB" w:rsidRDefault="003428FB" w:rsidP="00C26A05">
                      <w:pPr>
                        <w:rPr>
                          <w:rFonts w:cs="Arial"/>
                          <w:b/>
                          <w:szCs w:val="20"/>
                        </w:rPr>
                      </w:pPr>
                    </w:p>
                    <w:p w:rsidR="003428FB" w:rsidRPr="0021715C" w:rsidRDefault="003428FB" w:rsidP="00C26A05">
                      <w:pPr>
                        <w:rPr>
                          <w:b/>
                          <w:highlight w:val="yellow"/>
                        </w:rPr>
                      </w:pPr>
                    </w:p>
                  </w:txbxContent>
                </v:textbox>
                <w10:wrap type="topAndBottom" anchorx="page" anchory="page"/>
              </v:shape>
            </w:pict>
          </mc:Fallback>
        </mc:AlternateContent>
      </w:r>
    </w:p>
    <w:p w:rsidR="00F05C96" w:rsidRDefault="00F05C96" w:rsidP="000E530F">
      <w:pPr>
        <w:pStyle w:val="datumtevilka"/>
        <w:spacing w:line="276" w:lineRule="auto"/>
        <w:rPr>
          <w:rFonts w:cs="Arial"/>
        </w:rPr>
      </w:pPr>
    </w:p>
    <w:p w:rsidR="00F05C96" w:rsidRDefault="00F05C96" w:rsidP="000E530F">
      <w:pPr>
        <w:pStyle w:val="datumtevilka"/>
        <w:spacing w:line="276" w:lineRule="auto"/>
        <w:rPr>
          <w:rFonts w:cs="Arial"/>
        </w:rPr>
      </w:pPr>
    </w:p>
    <w:p w:rsidR="00F05C96" w:rsidRDefault="00F05C96" w:rsidP="000E530F">
      <w:pPr>
        <w:pStyle w:val="datumtevilka"/>
        <w:spacing w:line="276" w:lineRule="auto"/>
        <w:rPr>
          <w:rFonts w:cs="Arial"/>
        </w:rPr>
      </w:pPr>
    </w:p>
    <w:p w:rsidR="00F96744" w:rsidRPr="00296CFE" w:rsidRDefault="00F96744" w:rsidP="000E530F">
      <w:pPr>
        <w:pStyle w:val="datumtevilka"/>
        <w:spacing w:line="276" w:lineRule="auto"/>
        <w:rPr>
          <w:rFonts w:cs="Arial"/>
        </w:rPr>
      </w:pPr>
      <w:r w:rsidRPr="00296CFE">
        <w:rPr>
          <w:rFonts w:cs="Arial"/>
        </w:rPr>
        <w:t xml:space="preserve">Številka: </w:t>
      </w:r>
      <w:r w:rsidRPr="00296CFE">
        <w:rPr>
          <w:rFonts w:cs="Arial"/>
        </w:rPr>
        <w:tab/>
      </w:r>
      <w:r w:rsidR="00DC44B8" w:rsidRPr="00296CFE">
        <w:rPr>
          <w:rFonts w:cs="Arial"/>
        </w:rPr>
        <w:t>430-</w:t>
      </w:r>
      <w:r w:rsidR="00403542">
        <w:rPr>
          <w:rFonts w:cs="Arial"/>
        </w:rPr>
        <w:t>382</w:t>
      </w:r>
      <w:r w:rsidR="00DC44B8" w:rsidRPr="00296CFE">
        <w:rPr>
          <w:rFonts w:cs="Arial"/>
        </w:rPr>
        <w:t>/202</w:t>
      </w:r>
      <w:r w:rsidR="00403542">
        <w:rPr>
          <w:rFonts w:cs="Arial"/>
        </w:rPr>
        <w:t>1</w:t>
      </w:r>
      <w:r w:rsidRPr="00296CFE">
        <w:rPr>
          <w:rFonts w:cs="Arial"/>
        </w:rPr>
        <w:t>/</w:t>
      </w:r>
      <w:r w:rsidR="008A48EB" w:rsidRPr="00296CFE">
        <w:rPr>
          <w:rFonts w:cs="Arial"/>
        </w:rPr>
        <w:t>1</w:t>
      </w:r>
      <w:r w:rsidR="00403542">
        <w:rPr>
          <w:rFonts w:cs="Arial"/>
        </w:rPr>
        <w:t>3</w:t>
      </w:r>
      <w:r w:rsidR="0052170C" w:rsidRPr="00296CFE">
        <w:rPr>
          <w:rFonts w:cs="Arial"/>
        </w:rPr>
        <w:t xml:space="preserve"> (1631</w:t>
      </w:r>
      <w:r w:rsidRPr="00296CFE">
        <w:rPr>
          <w:rFonts w:cs="Arial"/>
        </w:rPr>
        <w:t>-</w:t>
      </w:r>
      <w:r w:rsidR="008A48EB" w:rsidRPr="00296CFE">
        <w:rPr>
          <w:rFonts w:cs="Arial"/>
        </w:rPr>
        <w:t>0</w:t>
      </w:r>
      <w:r w:rsidR="00A274E1" w:rsidRPr="00296CFE">
        <w:rPr>
          <w:rFonts w:cs="Arial"/>
        </w:rPr>
        <w:t>6</w:t>
      </w:r>
      <w:r w:rsidRPr="00296CFE">
        <w:rPr>
          <w:rFonts w:cs="Arial"/>
        </w:rPr>
        <w:t>)</w:t>
      </w:r>
      <w:r w:rsidR="008A48EB" w:rsidRPr="00296CFE">
        <w:rPr>
          <w:rFonts w:cs="Arial"/>
          <w:noProof/>
        </w:rPr>
        <w:t xml:space="preserve"> </w:t>
      </w:r>
    </w:p>
    <w:p w:rsidR="00F96744" w:rsidRPr="003F4B71" w:rsidRDefault="00F96744" w:rsidP="000E530F">
      <w:pPr>
        <w:pStyle w:val="datumtevilka"/>
        <w:spacing w:line="276" w:lineRule="auto"/>
        <w:rPr>
          <w:rFonts w:cs="Arial"/>
        </w:rPr>
      </w:pPr>
      <w:r w:rsidRPr="0039631B">
        <w:rPr>
          <w:rFonts w:cs="Arial"/>
        </w:rPr>
        <w:t xml:space="preserve">Datum: </w:t>
      </w:r>
      <w:r w:rsidRPr="0039631B">
        <w:rPr>
          <w:rFonts w:cs="Arial"/>
        </w:rPr>
        <w:tab/>
      </w:r>
      <w:r w:rsidR="0039631B" w:rsidRPr="0039631B">
        <w:rPr>
          <w:rFonts w:cs="Arial"/>
        </w:rPr>
        <w:t>8</w:t>
      </w:r>
      <w:r w:rsidR="008A48EB" w:rsidRPr="0039631B">
        <w:rPr>
          <w:rFonts w:cs="Arial"/>
        </w:rPr>
        <w:t xml:space="preserve">. </w:t>
      </w:r>
      <w:r w:rsidR="00403542" w:rsidRPr="0039631B">
        <w:rPr>
          <w:rFonts w:cs="Arial"/>
        </w:rPr>
        <w:t>7</w:t>
      </w:r>
      <w:r w:rsidR="00DC44B8" w:rsidRPr="0039631B">
        <w:rPr>
          <w:rFonts w:cs="Arial"/>
        </w:rPr>
        <w:t>. 2021</w:t>
      </w:r>
    </w:p>
    <w:p w:rsidR="00F96744" w:rsidRDefault="00F96744" w:rsidP="000E530F">
      <w:pPr>
        <w:spacing w:line="276" w:lineRule="auto"/>
        <w:rPr>
          <w:rFonts w:cs="Arial"/>
          <w:szCs w:val="20"/>
          <w:lang w:val="pl-PL"/>
        </w:rPr>
      </w:pPr>
    </w:p>
    <w:p w:rsidR="00823D38" w:rsidRPr="003F4B71" w:rsidRDefault="00823D38" w:rsidP="000E530F">
      <w:pPr>
        <w:spacing w:line="276" w:lineRule="auto"/>
        <w:rPr>
          <w:rFonts w:cs="Arial"/>
          <w:szCs w:val="20"/>
          <w:lang w:val="pl-PL"/>
        </w:rPr>
      </w:pPr>
    </w:p>
    <w:p w:rsidR="00865E72" w:rsidRPr="003F4B71" w:rsidRDefault="007C1790" w:rsidP="000E530F">
      <w:pPr>
        <w:spacing w:line="276" w:lineRule="auto"/>
        <w:ind w:left="1700" w:hanging="1700"/>
        <w:jc w:val="both"/>
        <w:rPr>
          <w:rFonts w:cs="Arial"/>
          <w:b/>
          <w:szCs w:val="20"/>
          <w:lang w:val="pl-PL"/>
        </w:rPr>
      </w:pPr>
      <w:r w:rsidRPr="003F4B71">
        <w:rPr>
          <w:rFonts w:cs="Arial"/>
          <w:b/>
          <w:szCs w:val="20"/>
          <w:lang w:val="pl-PL"/>
        </w:rPr>
        <w:t xml:space="preserve">Zadeva: </w:t>
      </w:r>
      <w:r w:rsidRPr="003F4B71">
        <w:rPr>
          <w:rFonts w:cs="Arial"/>
          <w:b/>
          <w:szCs w:val="20"/>
          <w:lang w:val="pl-PL"/>
        </w:rPr>
        <w:tab/>
      </w:r>
      <w:r w:rsidR="009D3569">
        <w:rPr>
          <w:rFonts w:cs="Arial"/>
          <w:b/>
          <w:szCs w:val="20"/>
          <w:lang w:val="pl-PL"/>
        </w:rPr>
        <w:t>Sprememb</w:t>
      </w:r>
      <w:r w:rsidR="008C0192">
        <w:rPr>
          <w:rFonts w:cs="Arial"/>
          <w:b/>
          <w:szCs w:val="20"/>
          <w:lang w:val="pl-PL"/>
        </w:rPr>
        <w:t>e</w:t>
      </w:r>
      <w:r w:rsidR="009D3569">
        <w:rPr>
          <w:rFonts w:cs="Arial"/>
          <w:b/>
          <w:szCs w:val="20"/>
          <w:lang w:val="pl-PL"/>
        </w:rPr>
        <w:t xml:space="preserve"> dokumentacije</w:t>
      </w:r>
      <w:r w:rsidR="008A48EB">
        <w:rPr>
          <w:rFonts w:cs="Arial"/>
          <w:b/>
          <w:szCs w:val="20"/>
          <w:lang w:val="pl-PL"/>
        </w:rPr>
        <w:t xml:space="preserve"> v zvezi z oddajo javnega naročila</w:t>
      </w:r>
      <w:r w:rsidR="00DD3E0A">
        <w:rPr>
          <w:rFonts w:cs="Arial"/>
          <w:b/>
          <w:szCs w:val="20"/>
          <w:lang w:val="pl-PL"/>
        </w:rPr>
        <w:t xml:space="preserve"> </w:t>
      </w:r>
    </w:p>
    <w:p w:rsidR="00B56237" w:rsidRPr="003F4B71" w:rsidRDefault="00B56237" w:rsidP="000E530F">
      <w:pPr>
        <w:spacing w:line="276" w:lineRule="auto"/>
        <w:ind w:left="1700" w:hanging="1700"/>
        <w:jc w:val="both"/>
        <w:rPr>
          <w:rFonts w:cs="Arial"/>
          <w:szCs w:val="20"/>
        </w:rPr>
      </w:pPr>
    </w:p>
    <w:p w:rsidR="00F96744" w:rsidRPr="003F4B71" w:rsidRDefault="00F54C91" w:rsidP="000E530F">
      <w:pPr>
        <w:spacing w:line="276" w:lineRule="auto"/>
        <w:ind w:left="1440"/>
        <w:rPr>
          <w:rFonts w:cs="Arial"/>
          <w:b/>
          <w:szCs w:val="20"/>
        </w:rPr>
      </w:pPr>
      <w:r w:rsidRPr="003F4B71">
        <w:rPr>
          <w:rFonts w:cs="Arial"/>
          <w:b/>
          <w:szCs w:val="20"/>
          <w:lang w:val="pl-PL"/>
        </w:rPr>
        <w:t xml:space="preserve">  </w:t>
      </w:r>
    </w:p>
    <w:p w:rsidR="00547FF5" w:rsidRDefault="008A48EB" w:rsidP="000E530F">
      <w:pPr>
        <w:spacing w:line="276" w:lineRule="auto"/>
        <w:jc w:val="both"/>
        <w:rPr>
          <w:rFonts w:cs="Arial"/>
          <w:szCs w:val="20"/>
          <w:lang w:eastAsia="sl-SI"/>
        </w:rPr>
      </w:pPr>
      <w:r>
        <w:rPr>
          <w:rFonts w:cs="Arial"/>
          <w:szCs w:val="20"/>
        </w:rPr>
        <w:t xml:space="preserve">V zvezi z javnim naročilom za oddajo naročila </w:t>
      </w:r>
      <w:r w:rsidR="00403542">
        <w:rPr>
          <w:rFonts w:cs="Arial"/>
          <w:szCs w:val="20"/>
        </w:rPr>
        <w:t>storitev</w:t>
      </w:r>
      <w:r>
        <w:rPr>
          <w:rFonts w:cs="Arial"/>
          <w:szCs w:val="20"/>
        </w:rPr>
        <w:t xml:space="preserve"> po odprtem postopku za </w:t>
      </w:r>
      <w:r w:rsidR="00403542">
        <w:rPr>
          <w:rFonts w:cs="Arial"/>
          <w:szCs w:val="20"/>
        </w:rPr>
        <w:t>zavarovanje oseb in premoženja</w:t>
      </w:r>
      <w:r>
        <w:rPr>
          <w:rFonts w:cs="Arial"/>
          <w:szCs w:val="20"/>
        </w:rPr>
        <w:t>, št. 430-</w:t>
      </w:r>
      <w:r w:rsidR="00403542">
        <w:rPr>
          <w:rFonts w:cs="Arial"/>
          <w:szCs w:val="20"/>
        </w:rPr>
        <w:t>382</w:t>
      </w:r>
      <w:r>
        <w:rPr>
          <w:rFonts w:cs="Arial"/>
          <w:szCs w:val="20"/>
        </w:rPr>
        <w:t>/202</w:t>
      </w:r>
      <w:r w:rsidR="00403542">
        <w:rPr>
          <w:rFonts w:cs="Arial"/>
          <w:szCs w:val="20"/>
        </w:rPr>
        <w:t>1</w:t>
      </w:r>
      <w:r>
        <w:rPr>
          <w:rFonts w:cs="Arial"/>
          <w:szCs w:val="20"/>
        </w:rPr>
        <w:t xml:space="preserve">, </w:t>
      </w:r>
      <w:r w:rsidR="00A274E1">
        <w:rPr>
          <w:rFonts w:cs="Arial"/>
          <w:szCs w:val="20"/>
        </w:rPr>
        <w:t xml:space="preserve">objavljenim na portalu javnih naročil </w:t>
      </w:r>
      <w:r w:rsidR="00403542">
        <w:rPr>
          <w:rFonts w:cs="Arial"/>
          <w:szCs w:val="20"/>
        </w:rPr>
        <w:t>17</w:t>
      </w:r>
      <w:r w:rsidR="00A274E1">
        <w:rPr>
          <w:rFonts w:cs="Arial"/>
          <w:szCs w:val="20"/>
        </w:rPr>
        <w:t xml:space="preserve">. </w:t>
      </w:r>
      <w:r w:rsidR="00403542">
        <w:rPr>
          <w:rFonts w:cs="Arial"/>
          <w:szCs w:val="20"/>
        </w:rPr>
        <w:t>6</w:t>
      </w:r>
      <w:r w:rsidR="00A274E1">
        <w:rPr>
          <w:rFonts w:cs="Arial"/>
          <w:szCs w:val="20"/>
        </w:rPr>
        <w:t>. 2021, pod št. objave</w:t>
      </w:r>
      <w:r w:rsidR="00A274E1" w:rsidRPr="00E510B6">
        <w:rPr>
          <w:rFonts w:cs="Arial"/>
          <w:szCs w:val="20"/>
        </w:rPr>
        <w:t xml:space="preserve"> </w:t>
      </w:r>
      <w:r w:rsidR="00A274E1">
        <w:rPr>
          <w:rFonts w:cs="Arial"/>
          <w:szCs w:val="20"/>
        </w:rPr>
        <w:t>JN00</w:t>
      </w:r>
      <w:r w:rsidR="00403542">
        <w:rPr>
          <w:rFonts w:cs="Arial"/>
          <w:szCs w:val="20"/>
        </w:rPr>
        <w:t>4099</w:t>
      </w:r>
      <w:r w:rsidR="00A274E1">
        <w:rPr>
          <w:rFonts w:cs="Arial"/>
          <w:szCs w:val="20"/>
        </w:rPr>
        <w:t>/2021-B01,</w:t>
      </w:r>
      <w:r w:rsidR="00A274E1" w:rsidRPr="00E510B6">
        <w:rPr>
          <w:rFonts w:cs="Arial"/>
          <w:szCs w:val="20"/>
        </w:rPr>
        <w:t xml:space="preserve"> in v Uradnem listu Evropske unije </w:t>
      </w:r>
      <w:r w:rsidR="00403542">
        <w:rPr>
          <w:rFonts w:cs="Arial"/>
          <w:szCs w:val="20"/>
        </w:rPr>
        <w:t>18</w:t>
      </w:r>
      <w:r w:rsidR="00A274E1" w:rsidRPr="00E510B6">
        <w:rPr>
          <w:rFonts w:cs="Arial"/>
          <w:szCs w:val="20"/>
        </w:rPr>
        <w:t xml:space="preserve">. </w:t>
      </w:r>
      <w:r w:rsidR="00403542">
        <w:rPr>
          <w:rFonts w:cs="Arial"/>
          <w:szCs w:val="20"/>
        </w:rPr>
        <w:t>6</w:t>
      </w:r>
      <w:r w:rsidR="00A274E1" w:rsidRPr="00E510B6">
        <w:rPr>
          <w:rFonts w:cs="Arial"/>
          <w:szCs w:val="20"/>
        </w:rPr>
        <w:t xml:space="preserve">. 2021, pod številko objave 2021/S </w:t>
      </w:r>
      <w:r w:rsidR="00403542">
        <w:rPr>
          <w:rFonts w:cs="Arial"/>
          <w:szCs w:val="20"/>
        </w:rPr>
        <w:t>117</w:t>
      </w:r>
      <w:r w:rsidR="00A274E1" w:rsidRPr="00E510B6">
        <w:rPr>
          <w:rFonts w:cs="Arial"/>
          <w:szCs w:val="20"/>
        </w:rPr>
        <w:t>-</w:t>
      </w:r>
      <w:r w:rsidR="00403542">
        <w:rPr>
          <w:rFonts w:cs="Arial"/>
          <w:szCs w:val="20"/>
        </w:rPr>
        <w:t>306692</w:t>
      </w:r>
      <w:r w:rsidR="00DC44B8" w:rsidRPr="000B0E66">
        <w:rPr>
          <w:rFonts w:cs="Arial"/>
          <w:szCs w:val="20"/>
          <w:lang w:eastAsia="sl-SI"/>
        </w:rPr>
        <w:t xml:space="preserve">, </w:t>
      </w:r>
      <w:r w:rsidR="00547FF5">
        <w:rPr>
          <w:rFonts w:cs="Arial"/>
          <w:szCs w:val="20"/>
          <w:lang w:eastAsia="sl-SI"/>
        </w:rPr>
        <w:t>se je naročnik na podlagi pisnih vprašanj potencialnih ponudnikov odločil za spremembo dokumentacije</w:t>
      </w:r>
      <w:r w:rsidR="007D4FD6">
        <w:rPr>
          <w:rFonts w:cs="Arial"/>
          <w:szCs w:val="20"/>
          <w:lang w:eastAsia="sl-SI"/>
        </w:rPr>
        <w:t xml:space="preserve"> v zvezi z oddajo javnega naročila</w:t>
      </w:r>
      <w:r w:rsidR="00547FF5">
        <w:rPr>
          <w:rFonts w:cs="Arial"/>
          <w:szCs w:val="20"/>
          <w:lang w:eastAsia="sl-SI"/>
        </w:rPr>
        <w:t>, kot sledi v nadaljevanju:</w:t>
      </w:r>
    </w:p>
    <w:p w:rsidR="00CE1517" w:rsidRDefault="00CE1517" w:rsidP="000E530F">
      <w:pPr>
        <w:spacing w:line="276" w:lineRule="auto"/>
        <w:jc w:val="both"/>
        <w:rPr>
          <w:rFonts w:cs="Arial"/>
          <w:szCs w:val="20"/>
        </w:rPr>
      </w:pPr>
    </w:p>
    <w:p w:rsidR="00CE1517" w:rsidRPr="002B1676" w:rsidRDefault="00CE1517" w:rsidP="000E530F">
      <w:pPr>
        <w:spacing w:line="276" w:lineRule="auto"/>
        <w:jc w:val="both"/>
        <w:rPr>
          <w:rFonts w:cs="Arial"/>
          <w:szCs w:val="20"/>
        </w:rPr>
      </w:pPr>
      <w:r w:rsidRPr="002B1676">
        <w:rPr>
          <w:rFonts w:cs="Arial"/>
          <w:szCs w:val="20"/>
        </w:rPr>
        <w:t>V dokumentaciji v zvezi z oddajo javnega naročila se spremeni:</w:t>
      </w:r>
    </w:p>
    <w:p w:rsidR="00F05C96" w:rsidRDefault="00A274E1" w:rsidP="000E530F">
      <w:pPr>
        <w:spacing w:line="276" w:lineRule="auto"/>
        <w:jc w:val="both"/>
        <w:rPr>
          <w:rFonts w:cs="Arial"/>
          <w:szCs w:val="20"/>
        </w:rPr>
      </w:pPr>
      <w:r>
        <w:rPr>
          <w:rFonts w:cs="Arial"/>
          <w:szCs w:val="20"/>
        </w:rPr>
        <w:t xml:space="preserve"> </w:t>
      </w:r>
    </w:p>
    <w:p w:rsidR="00F05C96" w:rsidRDefault="00F05C96" w:rsidP="000E530F">
      <w:pPr>
        <w:spacing w:line="276" w:lineRule="auto"/>
        <w:jc w:val="both"/>
        <w:rPr>
          <w:rFonts w:cs="Arial"/>
          <w:szCs w:val="20"/>
        </w:rPr>
      </w:pPr>
    </w:p>
    <w:p w:rsidR="009535D5" w:rsidRPr="003C708B" w:rsidRDefault="004A5681" w:rsidP="004A40B7">
      <w:pPr>
        <w:pStyle w:val="Odstavekseznama"/>
        <w:numPr>
          <w:ilvl w:val="0"/>
          <w:numId w:val="4"/>
        </w:numPr>
        <w:spacing w:line="276" w:lineRule="auto"/>
        <w:jc w:val="both"/>
        <w:rPr>
          <w:rFonts w:cs="Arial"/>
          <w:szCs w:val="20"/>
          <w:u w:val="single"/>
        </w:rPr>
      </w:pPr>
      <w:r w:rsidRPr="003C708B">
        <w:rPr>
          <w:rFonts w:cs="Arial"/>
          <w:szCs w:val="20"/>
          <w:u w:val="single"/>
        </w:rPr>
        <w:t>dokument</w:t>
      </w:r>
      <w:r w:rsidR="009535D5" w:rsidRPr="003C708B">
        <w:rPr>
          <w:rFonts w:cs="Arial"/>
          <w:szCs w:val="20"/>
          <w:u w:val="single"/>
        </w:rPr>
        <w:t xml:space="preserve"> </w:t>
      </w:r>
      <w:r w:rsidR="00D53F28" w:rsidRPr="003C708B">
        <w:rPr>
          <w:rFonts w:cs="Arial"/>
          <w:szCs w:val="20"/>
          <w:u w:val="single"/>
        </w:rPr>
        <w:t>»</w:t>
      </w:r>
      <w:r w:rsidR="003C708B" w:rsidRPr="003C708B">
        <w:rPr>
          <w:rFonts w:cs="Arial"/>
          <w:szCs w:val="20"/>
          <w:u w:val="single"/>
        </w:rPr>
        <w:t>2.2</w:t>
      </w:r>
      <w:r w:rsidR="009535D5" w:rsidRPr="003C708B">
        <w:rPr>
          <w:rFonts w:cs="Arial"/>
          <w:szCs w:val="20"/>
          <w:u w:val="single"/>
        </w:rPr>
        <w:t xml:space="preserve"> </w:t>
      </w:r>
      <w:r w:rsidR="003C708B" w:rsidRPr="003C708B">
        <w:rPr>
          <w:rFonts w:cs="Arial"/>
          <w:szCs w:val="20"/>
          <w:u w:val="single"/>
        </w:rPr>
        <w:t>Škodno dogajanje</w:t>
      </w:r>
      <w:r w:rsidR="00D53F28" w:rsidRPr="003C708B">
        <w:rPr>
          <w:rFonts w:cs="Arial"/>
          <w:szCs w:val="20"/>
          <w:u w:val="single"/>
        </w:rPr>
        <w:t>«</w:t>
      </w:r>
      <w:r w:rsidR="009535D5" w:rsidRPr="003C708B">
        <w:rPr>
          <w:rFonts w:cs="Arial"/>
          <w:szCs w:val="20"/>
          <w:u w:val="single"/>
        </w:rPr>
        <w:t>, in sicer:</w:t>
      </w:r>
    </w:p>
    <w:p w:rsidR="009535D5" w:rsidRPr="003C708B" w:rsidRDefault="009535D5" w:rsidP="009535D5">
      <w:pPr>
        <w:spacing w:line="276" w:lineRule="auto"/>
        <w:ind w:left="284" w:hanging="284"/>
        <w:jc w:val="both"/>
        <w:rPr>
          <w:rFonts w:cs="Arial"/>
          <w:szCs w:val="20"/>
          <w:u w:val="single"/>
        </w:rPr>
      </w:pPr>
    </w:p>
    <w:p w:rsidR="00642D23" w:rsidRPr="003C708B" w:rsidRDefault="003C708B" w:rsidP="00642D23">
      <w:pPr>
        <w:rPr>
          <w:rFonts w:cs="Arial"/>
          <w:szCs w:val="20"/>
        </w:rPr>
      </w:pPr>
      <w:r w:rsidRPr="003C708B">
        <w:rPr>
          <w:rFonts w:cs="Arial"/>
          <w:szCs w:val="20"/>
        </w:rPr>
        <w:t>v obeh tabelah za sklop 1 se dokument dopolni s podatki do 30. 6. 2021, v tabeli za sklop 6 pa do 22. 6. 2021.</w:t>
      </w:r>
    </w:p>
    <w:p w:rsidR="00E8374E" w:rsidRPr="003C708B" w:rsidRDefault="00E8374E" w:rsidP="009535D5">
      <w:pPr>
        <w:spacing w:line="276" w:lineRule="auto"/>
        <w:ind w:left="284" w:hanging="284"/>
        <w:jc w:val="both"/>
        <w:rPr>
          <w:rFonts w:cs="Arial"/>
          <w:szCs w:val="20"/>
          <w:u w:val="single"/>
        </w:rPr>
      </w:pPr>
    </w:p>
    <w:p w:rsidR="00642D23" w:rsidRPr="003C708B" w:rsidRDefault="00642D23" w:rsidP="00642D23">
      <w:pPr>
        <w:jc w:val="both"/>
        <w:rPr>
          <w:rFonts w:cs="Arial"/>
          <w:szCs w:val="20"/>
        </w:rPr>
      </w:pPr>
      <w:r w:rsidRPr="003C708B">
        <w:rPr>
          <w:rFonts w:cs="Arial"/>
          <w:szCs w:val="20"/>
        </w:rPr>
        <w:t>Sprememb</w:t>
      </w:r>
      <w:r w:rsidR="003C708B" w:rsidRPr="003C708B">
        <w:rPr>
          <w:rFonts w:cs="Arial"/>
          <w:szCs w:val="20"/>
        </w:rPr>
        <w:t>e</w:t>
      </w:r>
      <w:r w:rsidRPr="003C708B">
        <w:rPr>
          <w:rFonts w:cs="Arial"/>
          <w:szCs w:val="20"/>
        </w:rPr>
        <w:t xml:space="preserve"> </w:t>
      </w:r>
      <w:r w:rsidR="003C708B" w:rsidRPr="003C708B">
        <w:rPr>
          <w:rFonts w:cs="Arial"/>
          <w:szCs w:val="20"/>
        </w:rPr>
        <w:t>so</w:t>
      </w:r>
      <w:r w:rsidRPr="003C708B">
        <w:rPr>
          <w:rFonts w:cs="Arial"/>
          <w:szCs w:val="20"/>
        </w:rPr>
        <w:t xml:space="preserve"> razvidn</w:t>
      </w:r>
      <w:r w:rsidR="003C708B" w:rsidRPr="003C708B">
        <w:rPr>
          <w:rFonts w:cs="Arial"/>
          <w:szCs w:val="20"/>
        </w:rPr>
        <w:t>e</w:t>
      </w:r>
      <w:r w:rsidRPr="003C708B">
        <w:rPr>
          <w:rFonts w:cs="Arial"/>
          <w:szCs w:val="20"/>
        </w:rPr>
        <w:t xml:space="preserve"> v dokumentu »</w:t>
      </w:r>
      <w:r w:rsidR="003C708B" w:rsidRPr="003C708B">
        <w:rPr>
          <w:rFonts w:cs="Arial"/>
          <w:szCs w:val="20"/>
        </w:rPr>
        <w:t>2.2 Škodno dogajanje</w:t>
      </w:r>
      <w:r w:rsidRPr="003C708B">
        <w:rPr>
          <w:rFonts w:cs="Arial"/>
          <w:szCs w:val="20"/>
        </w:rPr>
        <w:t>«, ki je priloga k temu dopisu, in ki ga zamenjajte s prvotno objavljenim dokumentom.</w:t>
      </w:r>
    </w:p>
    <w:p w:rsidR="00E8374E" w:rsidRDefault="00E8374E" w:rsidP="00F05C96">
      <w:pPr>
        <w:spacing w:line="276" w:lineRule="auto"/>
        <w:jc w:val="both"/>
        <w:rPr>
          <w:rFonts w:cs="Arial"/>
          <w:szCs w:val="20"/>
          <w:u w:val="single"/>
        </w:rPr>
      </w:pPr>
    </w:p>
    <w:p w:rsidR="00F05C96" w:rsidRPr="003C708B" w:rsidRDefault="00F05C96" w:rsidP="00F05C96">
      <w:pPr>
        <w:spacing w:line="276" w:lineRule="auto"/>
        <w:jc w:val="both"/>
        <w:rPr>
          <w:rFonts w:cs="Arial"/>
          <w:szCs w:val="20"/>
          <w:u w:val="single"/>
        </w:rPr>
      </w:pPr>
    </w:p>
    <w:p w:rsidR="00E8374E" w:rsidRPr="005652A3" w:rsidRDefault="00E8374E" w:rsidP="004A40B7">
      <w:pPr>
        <w:pStyle w:val="Odstavekseznama"/>
        <w:numPr>
          <w:ilvl w:val="0"/>
          <w:numId w:val="4"/>
        </w:numPr>
        <w:spacing w:line="276" w:lineRule="auto"/>
        <w:jc w:val="both"/>
        <w:rPr>
          <w:rFonts w:cs="Arial"/>
          <w:szCs w:val="20"/>
          <w:u w:val="single"/>
        </w:rPr>
      </w:pPr>
      <w:r w:rsidRPr="005652A3">
        <w:rPr>
          <w:rFonts w:cs="Arial"/>
          <w:szCs w:val="20"/>
          <w:u w:val="single"/>
        </w:rPr>
        <w:t xml:space="preserve">dokument »3 </w:t>
      </w:r>
      <w:r w:rsidR="005652A3" w:rsidRPr="005652A3">
        <w:rPr>
          <w:rFonts w:cs="Arial"/>
          <w:szCs w:val="20"/>
          <w:u w:val="single"/>
        </w:rPr>
        <w:t>Z</w:t>
      </w:r>
      <w:r w:rsidR="00C07DF0">
        <w:rPr>
          <w:rFonts w:cs="Arial"/>
          <w:szCs w:val="20"/>
          <w:u w:val="single"/>
        </w:rPr>
        <w:t>avarovalno</w:t>
      </w:r>
      <w:r w:rsidR="005652A3" w:rsidRPr="005652A3">
        <w:rPr>
          <w:rFonts w:cs="Arial"/>
          <w:szCs w:val="20"/>
          <w:u w:val="single"/>
        </w:rPr>
        <w:t xml:space="preserve"> t</w:t>
      </w:r>
      <w:r w:rsidRPr="005652A3">
        <w:rPr>
          <w:rFonts w:cs="Arial"/>
          <w:szCs w:val="20"/>
          <w:u w:val="single"/>
        </w:rPr>
        <w:t>ehničn</w:t>
      </w:r>
      <w:r w:rsidR="005652A3" w:rsidRPr="005652A3">
        <w:rPr>
          <w:rFonts w:cs="Arial"/>
          <w:szCs w:val="20"/>
          <w:u w:val="single"/>
        </w:rPr>
        <w:t>a</w:t>
      </w:r>
      <w:r w:rsidRPr="005652A3">
        <w:rPr>
          <w:rFonts w:cs="Arial"/>
          <w:szCs w:val="20"/>
          <w:u w:val="single"/>
        </w:rPr>
        <w:t xml:space="preserve"> specifikacij</w:t>
      </w:r>
      <w:r w:rsidR="005652A3" w:rsidRPr="005652A3">
        <w:rPr>
          <w:rFonts w:cs="Arial"/>
          <w:szCs w:val="20"/>
          <w:u w:val="single"/>
        </w:rPr>
        <w:t>a</w:t>
      </w:r>
      <w:r w:rsidRPr="005652A3">
        <w:rPr>
          <w:rFonts w:cs="Arial"/>
          <w:szCs w:val="20"/>
          <w:u w:val="single"/>
        </w:rPr>
        <w:t>«, in sicer</w:t>
      </w:r>
      <w:r w:rsidR="005652A3">
        <w:rPr>
          <w:rFonts w:cs="Arial"/>
          <w:szCs w:val="20"/>
          <w:u w:val="single"/>
        </w:rPr>
        <w:t xml:space="preserve"> se</w:t>
      </w:r>
      <w:r w:rsidRPr="005652A3">
        <w:rPr>
          <w:rFonts w:cs="Arial"/>
          <w:szCs w:val="20"/>
          <w:u w:val="single"/>
        </w:rPr>
        <w:t>:</w:t>
      </w:r>
    </w:p>
    <w:p w:rsidR="00E8374E" w:rsidRPr="00403542" w:rsidRDefault="00E8374E" w:rsidP="009535D5">
      <w:pPr>
        <w:spacing w:line="276" w:lineRule="auto"/>
        <w:ind w:left="284" w:hanging="284"/>
        <w:jc w:val="both"/>
        <w:rPr>
          <w:rFonts w:cs="Arial"/>
          <w:szCs w:val="20"/>
          <w:highlight w:val="yellow"/>
          <w:u w:val="single"/>
        </w:rPr>
      </w:pPr>
    </w:p>
    <w:p w:rsidR="003A65BD" w:rsidRDefault="003A65BD" w:rsidP="004A40B7">
      <w:pPr>
        <w:pStyle w:val="Odstavekseznama"/>
        <w:numPr>
          <w:ilvl w:val="0"/>
          <w:numId w:val="6"/>
        </w:numPr>
        <w:jc w:val="both"/>
        <w:rPr>
          <w:rFonts w:cs="Arial"/>
          <w:szCs w:val="20"/>
        </w:rPr>
      </w:pPr>
      <w:r>
        <w:rPr>
          <w:rFonts w:cs="Arial"/>
          <w:szCs w:val="20"/>
        </w:rPr>
        <w:t xml:space="preserve">se spremeni opis </w:t>
      </w:r>
      <w:r w:rsidR="00C07DF0">
        <w:rPr>
          <w:rFonts w:cs="Arial"/>
          <w:szCs w:val="20"/>
        </w:rPr>
        <w:t>drugega</w:t>
      </w:r>
      <w:r>
        <w:rPr>
          <w:rFonts w:cs="Arial"/>
          <w:szCs w:val="20"/>
        </w:rPr>
        <w:t xml:space="preserve"> odstavka </w:t>
      </w:r>
      <w:r w:rsidR="00C07DF0">
        <w:rPr>
          <w:rFonts w:cs="Arial"/>
          <w:szCs w:val="20"/>
        </w:rPr>
        <w:t>prve</w:t>
      </w:r>
      <w:r>
        <w:rPr>
          <w:rFonts w:cs="Arial"/>
          <w:szCs w:val="20"/>
        </w:rPr>
        <w:t xml:space="preserve"> alinee (</w:t>
      </w:r>
      <w:r w:rsidR="00C07DF0">
        <w:rPr>
          <w:rFonts w:cs="Arial"/>
          <w:szCs w:val="20"/>
        </w:rPr>
        <w:t>Uporaba pogojev</w:t>
      </w:r>
      <w:r>
        <w:rPr>
          <w:rFonts w:cs="Arial"/>
          <w:szCs w:val="20"/>
        </w:rPr>
        <w:t>)</w:t>
      </w:r>
      <w:r w:rsidR="00C07DF0">
        <w:rPr>
          <w:rFonts w:cs="Arial"/>
          <w:szCs w:val="20"/>
        </w:rPr>
        <w:t xml:space="preserve"> skupnih določil</w:t>
      </w:r>
      <w:r>
        <w:rPr>
          <w:rFonts w:cs="Arial"/>
          <w:szCs w:val="20"/>
        </w:rPr>
        <w:t>, tako da se pravilno glasi:</w:t>
      </w:r>
    </w:p>
    <w:p w:rsidR="004A40B7" w:rsidRPr="004A40B7" w:rsidRDefault="004A40B7" w:rsidP="004A40B7">
      <w:pPr>
        <w:spacing w:line="276" w:lineRule="auto"/>
        <w:ind w:left="720"/>
        <w:jc w:val="both"/>
        <w:rPr>
          <w:rFonts w:cs="Arial"/>
          <w:szCs w:val="20"/>
        </w:rPr>
      </w:pPr>
      <w:r w:rsidRPr="004A40B7">
        <w:rPr>
          <w:rFonts w:cs="Arial"/>
          <w:szCs w:val="20"/>
        </w:rPr>
        <w:t>»</w:t>
      </w:r>
      <w:r w:rsidRPr="004A40B7">
        <w:rPr>
          <w:rFonts w:cs="Arial"/>
          <w:szCs w:val="20"/>
          <w:lang w:eastAsia="sl-SI"/>
        </w:rPr>
        <w:t>V kolikor se v okviru vprašanj glede posameznih kritij, katera urejajo splošni in posebni pogoji oziroma klavzule zavarovalnice na eni strani in zavarovalno tehnična specifikacija Navodil za izdelavo ponudbe javnega naročila na drugi strani, med seboj razlikujejo, veljajo določila iz zavarovalno tehnične specifikacije predmetnih navodil za izdelavo ponudbe, razen če so splošni in posebni pogoji ter klavzule zavarovalnice ugodnejši za zavarovanca.</w:t>
      </w:r>
      <w:r w:rsidRPr="004A40B7">
        <w:rPr>
          <w:rFonts w:cs="Arial"/>
          <w:szCs w:val="20"/>
        </w:rPr>
        <w:t>«</w:t>
      </w:r>
    </w:p>
    <w:p w:rsidR="003A65BD" w:rsidRDefault="003A65BD" w:rsidP="003A65BD">
      <w:pPr>
        <w:pStyle w:val="Odstavekseznama"/>
        <w:jc w:val="both"/>
        <w:rPr>
          <w:rFonts w:cs="Arial"/>
          <w:szCs w:val="20"/>
        </w:rPr>
      </w:pPr>
    </w:p>
    <w:p w:rsidR="005652A3" w:rsidRPr="005652A3" w:rsidRDefault="009A4487" w:rsidP="004A40B7">
      <w:pPr>
        <w:pStyle w:val="Odstavekseznama"/>
        <w:numPr>
          <w:ilvl w:val="0"/>
          <w:numId w:val="6"/>
        </w:numPr>
        <w:jc w:val="both"/>
        <w:rPr>
          <w:rFonts w:cs="Arial"/>
          <w:szCs w:val="20"/>
        </w:rPr>
      </w:pPr>
      <w:r>
        <w:rPr>
          <w:rFonts w:cs="Arial"/>
          <w:szCs w:val="20"/>
        </w:rPr>
        <w:t xml:space="preserve">v </w:t>
      </w:r>
      <w:r w:rsidR="005652A3">
        <w:rPr>
          <w:rFonts w:cs="Arial"/>
          <w:szCs w:val="20"/>
        </w:rPr>
        <w:t xml:space="preserve">Prilogi št. 6-4 (Tehnična specifikacija za sklop 4) </w:t>
      </w:r>
      <w:r w:rsidR="005652A3" w:rsidRPr="005652A3">
        <w:rPr>
          <w:rFonts w:cs="Arial"/>
          <w:szCs w:val="20"/>
        </w:rPr>
        <w:t>v točki 2. Zavarovanje odgovornosti dopolni I. in II. podtočka, tako da se pravilno glasita:</w:t>
      </w:r>
    </w:p>
    <w:p w:rsidR="005652A3" w:rsidRDefault="005652A3" w:rsidP="005652A3">
      <w:pPr>
        <w:pStyle w:val="Odstavekseznama"/>
        <w:ind w:left="360"/>
        <w:rPr>
          <w:rFonts w:cs="Arial"/>
          <w:szCs w:val="20"/>
          <w:highlight w:val="yellow"/>
        </w:rPr>
      </w:pPr>
    </w:p>
    <w:p w:rsidR="005652A3" w:rsidRDefault="005652A3" w:rsidP="0039631B">
      <w:pPr>
        <w:ind w:left="720"/>
        <w:jc w:val="both"/>
        <w:rPr>
          <w:rFonts w:cs="Arial"/>
          <w:szCs w:val="20"/>
          <w:lang w:eastAsia="sl-SI"/>
        </w:rPr>
      </w:pPr>
      <w:r>
        <w:rPr>
          <w:rFonts w:cs="Arial"/>
          <w:szCs w:val="20"/>
        </w:rPr>
        <w:t xml:space="preserve">»I. Za čolne z reg. oznako KP4074, KP70, KP330, KP912, KP911 in KP1233 se sklene zavarovanje odgovornosti za osebno škodo, povzročeno tretjim osebam in škodo, povzročeno na stvareh tretjih oseb </w:t>
      </w:r>
      <w:r w:rsidRPr="005652A3">
        <w:rPr>
          <w:rFonts w:cs="Arial"/>
          <w:szCs w:val="20"/>
        </w:rPr>
        <w:t xml:space="preserve">za najmanj zavarovalno </w:t>
      </w:r>
      <w:r>
        <w:rPr>
          <w:rFonts w:cs="Arial"/>
          <w:szCs w:val="20"/>
        </w:rPr>
        <w:t xml:space="preserve">vsoto 800.000,00 EUR oziroma 6.070.000,00 EUR za italijanske teritorialne vode jadranskega morja, po posameznem škodnem dogodku, ne glede na število oškodovancev, za območje kritja: </w:t>
      </w:r>
      <w:r>
        <w:rPr>
          <w:rFonts w:cs="Arial"/>
          <w:szCs w:val="20"/>
          <w:u w:val="single"/>
        </w:rPr>
        <w:t>Jadransko morje</w:t>
      </w:r>
      <w:r>
        <w:rPr>
          <w:rFonts w:cs="Arial"/>
          <w:szCs w:val="20"/>
        </w:rPr>
        <w:t>.</w:t>
      </w:r>
    </w:p>
    <w:p w:rsidR="005652A3" w:rsidRDefault="005652A3" w:rsidP="0039631B">
      <w:pPr>
        <w:ind w:left="360"/>
        <w:rPr>
          <w:rFonts w:cs="Arial"/>
          <w:szCs w:val="20"/>
        </w:rPr>
      </w:pPr>
    </w:p>
    <w:p w:rsidR="005652A3" w:rsidRPr="005652A3" w:rsidRDefault="005652A3" w:rsidP="0039631B">
      <w:pPr>
        <w:ind w:left="720"/>
        <w:jc w:val="both"/>
        <w:rPr>
          <w:rFonts w:cs="Arial"/>
          <w:szCs w:val="20"/>
        </w:rPr>
      </w:pPr>
      <w:r>
        <w:rPr>
          <w:rFonts w:cs="Arial"/>
          <w:szCs w:val="20"/>
        </w:rPr>
        <w:t xml:space="preserve">II. </w:t>
      </w:r>
      <w:r w:rsidRPr="005652A3">
        <w:rPr>
          <w:rFonts w:cs="Arial"/>
          <w:szCs w:val="20"/>
        </w:rPr>
        <w:t xml:space="preserve">Za vse ostale čolne se sklene zavarovanje odgovornosti za osebno škodo za najmanj zavarovalne vsote, predpisane za Republiko Slovenijo (237.300,00 EUR) oziroma Republiko Hrvaško (3.500.000,00 HRK), za območje kritja: </w:t>
      </w:r>
    </w:p>
    <w:p w:rsidR="005652A3" w:rsidRDefault="005652A3" w:rsidP="0039631B">
      <w:pPr>
        <w:numPr>
          <w:ilvl w:val="1"/>
          <w:numId w:val="5"/>
        </w:numPr>
        <w:ind w:left="1800"/>
        <w:jc w:val="both"/>
        <w:rPr>
          <w:rFonts w:cs="Arial"/>
          <w:szCs w:val="20"/>
        </w:rPr>
      </w:pPr>
      <w:r>
        <w:rPr>
          <w:rFonts w:cs="Arial"/>
          <w:szCs w:val="20"/>
          <w:u w:val="single"/>
        </w:rPr>
        <w:t>teritorialno morje Slovenije in Hrvaške ter celinske vode Slovenije (reke, jezera)</w:t>
      </w:r>
      <w:r>
        <w:rPr>
          <w:rFonts w:cs="Arial"/>
          <w:szCs w:val="20"/>
        </w:rPr>
        <w:t xml:space="preserve"> – za čoln z reg. oznako KP172</w:t>
      </w:r>
    </w:p>
    <w:p w:rsidR="005652A3" w:rsidRDefault="005652A3" w:rsidP="0039631B">
      <w:pPr>
        <w:numPr>
          <w:ilvl w:val="1"/>
          <w:numId w:val="5"/>
        </w:numPr>
        <w:ind w:left="1800"/>
        <w:jc w:val="both"/>
        <w:rPr>
          <w:rFonts w:cs="Arial"/>
          <w:szCs w:val="20"/>
        </w:rPr>
      </w:pPr>
      <w:r>
        <w:rPr>
          <w:rFonts w:cs="Arial"/>
          <w:szCs w:val="20"/>
          <w:u w:val="single"/>
        </w:rPr>
        <w:t xml:space="preserve">teritorialno morje in celinske vode Slovenije </w:t>
      </w:r>
      <w:r>
        <w:rPr>
          <w:rFonts w:cs="Arial"/>
          <w:szCs w:val="20"/>
        </w:rPr>
        <w:t>(reke, jezera) – za čolne z reg. oznako KP3250, KP935 in KP5155.«</w:t>
      </w:r>
    </w:p>
    <w:p w:rsidR="009535D5" w:rsidRPr="009A4487" w:rsidRDefault="009535D5" w:rsidP="00922FCA">
      <w:pPr>
        <w:spacing w:line="276" w:lineRule="auto"/>
        <w:ind w:left="284" w:hanging="284"/>
        <w:jc w:val="both"/>
        <w:rPr>
          <w:rFonts w:cs="Arial"/>
          <w:szCs w:val="20"/>
          <w:u w:val="single"/>
        </w:rPr>
      </w:pPr>
    </w:p>
    <w:p w:rsidR="009535D5" w:rsidRPr="009A4487" w:rsidRDefault="009535D5" w:rsidP="004148D0">
      <w:pPr>
        <w:ind w:left="360"/>
        <w:jc w:val="both"/>
        <w:rPr>
          <w:rFonts w:cs="Arial"/>
          <w:szCs w:val="20"/>
        </w:rPr>
      </w:pPr>
      <w:r w:rsidRPr="009A4487">
        <w:rPr>
          <w:rFonts w:cs="Arial"/>
          <w:szCs w:val="20"/>
        </w:rPr>
        <w:t>Sprememb</w:t>
      </w:r>
      <w:r w:rsidR="00C52C4C" w:rsidRPr="009A4487">
        <w:rPr>
          <w:rFonts w:cs="Arial"/>
          <w:szCs w:val="20"/>
        </w:rPr>
        <w:t>e</w:t>
      </w:r>
      <w:r w:rsidR="003C6CF1" w:rsidRPr="009A4487">
        <w:rPr>
          <w:rFonts w:cs="Arial"/>
          <w:szCs w:val="20"/>
        </w:rPr>
        <w:t xml:space="preserve"> (obarvano z rdečo) s</w:t>
      </w:r>
      <w:r w:rsidR="00C52C4C" w:rsidRPr="009A4487">
        <w:rPr>
          <w:rFonts w:cs="Arial"/>
          <w:szCs w:val="20"/>
        </w:rPr>
        <w:t>o</w:t>
      </w:r>
      <w:r w:rsidRPr="009A4487">
        <w:rPr>
          <w:rFonts w:cs="Arial"/>
          <w:szCs w:val="20"/>
        </w:rPr>
        <w:t xml:space="preserve"> razvidn</w:t>
      </w:r>
      <w:r w:rsidR="00C52C4C" w:rsidRPr="009A4487">
        <w:rPr>
          <w:rFonts w:cs="Arial"/>
          <w:szCs w:val="20"/>
        </w:rPr>
        <w:t>e</w:t>
      </w:r>
      <w:r w:rsidRPr="009A4487">
        <w:rPr>
          <w:rFonts w:cs="Arial"/>
          <w:szCs w:val="20"/>
        </w:rPr>
        <w:t xml:space="preserve"> v dokumentu »3 </w:t>
      </w:r>
      <w:r w:rsidR="00560BD1">
        <w:rPr>
          <w:rFonts w:cs="Arial"/>
          <w:szCs w:val="20"/>
        </w:rPr>
        <w:t>Zavarovalno</w:t>
      </w:r>
      <w:r w:rsidR="009A4487" w:rsidRPr="009A4487">
        <w:rPr>
          <w:rFonts w:cs="Arial"/>
          <w:szCs w:val="20"/>
        </w:rPr>
        <w:t xml:space="preserve"> tehnična</w:t>
      </w:r>
      <w:r w:rsidRPr="009A4487">
        <w:rPr>
          <w:rFonts w:cs="Arial"/>
          <w:szCs w:val="20"/>
        </w:rPr>
        <w:t xml:space="preserve"> specifikacij</w:t>
      </w:r>
      <w:r w:rsidR="009A4487" w:rsidRPr="009A4487">
        <w:rPr>
          <w:rFonts w:cs="Arial"/>
          <w:szCs w:val="20"/>
        </w:rPr>
        <w:t>a</w:t>
      </w:r>
      <w:r w:rsidRPr="009A4487">
        <w:rPr>
          <w:rFonts w:cs="Arial"/>
          <w:szCs w:val="20"/>
        </w:rPr>
        <w:t>«, ki je priloga k temu dopisu, in ki ga zamenjajte s prvotno objavljenim dokumentom.</w:t>
      </w:r>
    </w:p>
    <w:p w:rsidR="002B1676" w:rsidRDefault="002B1676" w:rsidP="00922FCA">
      <w:pPr>
        <w:spacing w:line="276" w:lineRule="auto"/>
        <w:ind w:left="284" w:hanging="284"/>
        <w:jc w:val="both"/>
        <w:rPr>
          <w:rFonts w:cs="Arial"/>
          <w:szCs w:val="20"/>
          <w:u w:val="single"/>
        </w:rPr>
      </w:pPr>
    </w:p>
    <w:p w:rsidR="00F05C96" w:rsidRPr="009A4487" w:rsidRDefault="00F05C96" w:rsidP="00922FCA">
      <w:pPr>
        <w:spacing w:line="276" w:lineRule="auto"/>
        <w:ind w:left="284" w:hanging="284"/>
        <w:jc w:val="both"/>
        <w:rPr>
          <w:rFonts w:cs="Arial"/>
          <w:szCs w:val="20"/>
          <w:u w:val="single"/>
        </w:rPr>
      </w:pPr>
    </w:p>
    <w:p w:rsidR="00D53F28" w:rsidRPr="009A4487" w:rsidRDefault="007D7EDF" w:rsidP="004A40B7">
      <w:pPr>
        <w:pStyle w:val="Odstavekseznama"/>
        <w:numPr>
          <w:ilvl w:val="0"/>
          <w:numId w:val="4"/>
        </w:numPr>
        <w:spacing w:line="276" w:lineRule="auto"/>
        <w:jc w:val="both"/>
        <w:rPr>
          <w:rFonts w:cs="Arial"/>
          <w:szCs w:val="20"/>
          <w:u w:val="single"/>
        </w:rPr>
      </w:pPr>
      <w:r w:rsidRPr="009A4487">
        <w:rPr>
          <w:rFonts w:cs="Arial"/>
          <w:szCs w:val="20"/>
          <w:u w:val="single"/>
        </w:rPr>
        <w:t>dokument</w:t>
      </w:r>
      <w:r w:rsidR="00D53F28" w:rsidRPr="009A4487">
        <w:rPr>
          <w:rFonts w:cs="Arial"/>
          <w:szCs w:val="20"/>
          <w:u w:val="single"/>
        </w:rPr>
        <w:t xml:space="preserve"> »</w:t>
      </w:r>
      <w:r w:rsidR="009A4487">
        <w:rPr>
          <w:rFonts w:cs="Arial"/>
          <w:szCs w:val="20"/>
          <w:u w:val="single"/>
        </w:rPr>
        <w:t>4.1 Ponudbeni predračuni</w:t>
      </w:r>
      <w:r w:rsidR="00D53F28" w:rsidRPr="009A4487">
        <w:rPr>
          <w:rFonts w:cs="Arial"/>
          <w:szCs w:val="20"/>
          <w:u w:val="single"/>
        </w:rPr>
        <w:t>«, in sicer</w:t>
      </w:r>
      <w:r w:rsidR="009A4487">
        <w:rPr>
          <w:rFonts w:cs="Arial"/>
          <w:szCs w:val="20"/>
          <w:u w:val="single"/>
        </w:rPr>
        <w:t xml:space="preserve"> se </w:t>
      </w:r>
    </w:p>
    <w:p w:rsidR="00D53F28" w:rsidRPr="00403542" w:rsidRDefault="00D53F28" w:rsidP="00D53F28">
      <w:pPr>
        <w:spacing w:line="276" w:lineRule="auto"/>
        <w:ind w:left="284" w:hanging="284"/>
        <w:jc w:val="both"/>
        <w:rPr>
          <w:rFonts w:cs="Arial"/>
          <w:szCs w:val="20"/>
          <w:highlight w:val="yellow"/>
          <w:u w:val="single"/>
        </w:rPr>
      </w:pPr>
    </w:p>
    <w:p w:rsidR="009A4487" w:rsidRPr="009A4487" w:rsidRDefault="009A4487" w:rsidP="009A4487">
      <w:pPr>
        <w:ind w:firstLine="360"/>
        <w:jc w:val="both"/>
        <w:rPr>
          <w:rFonts w:cs="Arial"/>
          <w:szCs w:val="20"/>
        </w:rPr>
      </w:pPr>
      <w:r w:rsidRPr="009A4487">
        <w:rPr>
          <w:rFonts w:cs="Arial"/>
          <w:szCs w:val="20"/>
        </w:rPr>
        <w:t>v zavihku »Zavarovanje čolnov« (sklop 4: zavarovanje čolnov):</w:t>
      </w:r>
    </w:p>
    <w:p w:rsidR="009A4487" w:rsidRDefault="009A4487" w:rsidP="009A4487">
      <w:pPr>
        <w:ind w:firstLine="360"/>
        <w:jc w:val="both"/>
        <w:rPr>
          <w:rFonts w:cs="Arial"/>
          <w:szCs w:val="20"/>
          <w:highlight w:val="yellow"/>
        </w:rPr>
      </w:pPr>
    </w:p>
    <w:p w:rsidR="009A4487" w:rsidRPr="00CE73B7" w:rsidRDefault="009A4487" w:rsidP="00142AA7">
      <w:pPr>
        <w:pStyle w:val="Odstavekseznama"/>
        <w:numPr>
          <w:ilvl w:val="0"/>
          <w:numId w:val="7"/>
        </w:numPr>
        <w:jc w:val="both"/>
        <w:rPr>
          <w:rFonts w:cs="Arial"/>
          <w:szCs w:val="20"/>
        </w:rPr>
      </w:pPr>
      <w:r w:rsidRPr="00CE73B7">
        <w:rPr>
          <w:rFonts w:cs="Arial"/>
          <w:szCs w:val="20"/>
        </w:rPr>
        <w:t>dopolni opis pod 2. Zavarovanje odgovornosti lastnika ali uporabnika čolna, ki se v točkah I. in II. pravilno glasi:</w:t>
      </w:r>
    </w:p>
    <w:p w:rsidR="009A4487" w:rsidRPr="00CE73B7" w:rsidRDefault="009A4487" w:rsidP="009A4487">
      <w:pPr>
        <w:pStyle w:val="Odstavekseznama"/>
        <w:jc w:val="both"/>
        <w:rPr>
          <w:rFonts w:cs="Arial"/>
          <w:szCs w:val="20"/>
        </w:rPr>
      </w:pPr>
      <w:r w:rsidRPr="00CE73B7">
        <w:rPr>
          <w:rFonts w:cs="Arial"/>
          <w:szCs w:val="20"/>
        </w:rPr>
        <w:t>»I. Za čolne  z reg. oznako KP4074, KP70, KP330, KP912, KP911 in KP1233 se sklene zavarovanje odgovornosti za osebno škodo, povzročeno tretjim osebam in škodo, povzročeno na stvareh tretjih oseb za najmanj zavarovalno vsoto 800.000,00 EUR oziroma 6.070.000,00 EUR za italijanske teritorialne vode Jadranskega morja, po posameznem škodnem dogodku, ne glede na število oškodovancev, za območje kritja: Jadransko morje.</w:t>
      </w:r>
    </w:p>
    <w:p w:rsidR="009A4487" w:rsidRPr="00CE73B7" w:rsidRDefault="009A4487" w:rsidP="009A4487">
      <w:pPr>
        <w:pStyle w:val="Odstavekseznama"/>
        <w:jc w:val="both"/>
        <w:rPr>
          <w:rFonts w:cs="Arial"/>
          <w:szCs w:val="20"/>
        </w:rPr>
      </w:pPr>
      <w:r w:rsidRPr="00CE73B7">
        <w:rPr>
          <w:rFonts w:cs="Arial"/>
          <w:szCs w:val="20"/>
        </w:rPr>
        <w:t xml:space="preserve">II. Za vse ostale čolne se sklene zavarovanje odgovornosti za osebno škodo za najmanj zavarovalne vsote, predpisane za Republiko Slovenijo (237.300,00 EUR) oziroma Republiko Hrvaško (3.500.000,00 HRK), za območje kritja: </w:t>
      </w:r>
    </w:p>
    <w:p w:rsidR="009A4487" w:rsidRPr="00CE73B7" w:rsidRDefault="009A4487" w:rsidP="009A4487">
      <w:pPr>
        <w:pStyle w:val="Odstavekseznama"/>
        <w:jc w:val="both"/>
        <w:rPr>
          <w:rFonts w:cs="Arial"/>
          <w:szCs w:val="20"/>
        </w:rPr>
      </w:pPr>
      <w:r w:rsidRPr="00CE73B7">
        <w:rPr>
          <w:rFonts w:cs="Arial"/>
          <w:szCs w:val="20"/>
        </w:rPr>
        <w:t xml:space="preserve">  -a. teritorialno morje Slovenije in Hrvaške ter celinske vode Slovenije (reke, jezera) - za čoln z reg. oznako KP172</w:t>
      </w:r>
    </w:p>
    <w:p w:rsidR="009A4487" w:rsidRPr="00CE73B7" w:rsidRDefault="009A4487" w:rsidP="009A4487">
      <w:pPr>
        <w:pStyle w:val="Odstavekseznama"/>
        <w:jc w:val="both"/>
        <w:rPr>
          <w:rFonts w:cs="Arial"/>
          <w:szCs w:val="20"/>
        </w:rPr>
      </w:pPr>
      <w:r w:rsidRPr="00CE73B7">
        <w:rPr>
          <w:rFonts w:cs="Arial"/>
          <w:szCs w:val="20"/>
        </w:rPr>
        <w:t xml:space="preserve">  -b. teritorialno morje in celinske vode Slovenije (reke, jezera) – za čolne z reg. oznako KP3250, KP935 in KP5155.«</w:t>
      </w:r>
    </w:p>
    <w:p w:rsidR="009A4487" w:rsidRPr="00CE73B7" w:rsidRDefault="009A4487" w:rsidP="009A4487">
      <w:pPr>
        <w:pStyle w:val="Odstavekseznama"/>
        <w:jc w:val="both"/>
        <w:rPr>
          <w:rFonts w:cs="Arial"/>
          <w:szCs w:val="20"/>
        </w:rPr>
      </w:pPr>
    </w:p>
    <w:p w:rsidR="00CE73B7" w:rsidRPr="00CE73B7" w:rsidRDefault="00D53F28" w:rsidP="00142AA7">
      <w:pPr>
        <w:pStyle w:val="Odstavekseznama"/>
        <w:numPr>
          <w:ilvl w:val="0"/>
          <w:numId w:val="7"/>
        </w:numPr>
        <w:jc w:val="both"/>
        <w:rPr>
          <w:rFonts w:cs="Arial"/>
          <w:szCs w:val="20"/>
        </w:rPr>
      </w:pPr>
      <w:r w:rsidRPr="00CE73B7">
        <w:rPr>
          <w:rFonts w:cs="Arial"/>
          <w:szCs w:val="20"/>
        </w:rPr>
        <w:t>Spremeni</w:t>
      </w:r>
      <w:r w:rsidR="00CE73B7" w:rsidRPr="00CE73B7">
        <w:rPr>
          <w:rFonts w:cs="Arial"/>
          <w:szCs w:val="20"/>
        </w:rPr>
        <w:t xml:space="preserve"> opis</w:t>
      </w:r>
      <w:r w:rsidRPr="00CE73B7">
        <w:rPr>
          <w:rFonts w:cs="Arial"/>
          <w:szCs w:val="20"/>
        </w:rPr>
        <w:t xml:space="preserve"> </w:t>
      </w:r>
      <w:r w:rsidR="00CE73B7" w:rsidRPr="00CE73B7">
        <w:rPr>
          <w:rFonts w:cs="Arial"/>
          <w:szCs w:val="20"/>
        </w:rPr>
        <w:t xml:space="preserve">tretjega stolpca (Teritorialne meje in kritja) zaporedne številke 9 </w:t>
      </w:r>
      <w:r w:rsidR="00CE73B7">
        <w:rPr>
          <w:rFonts w:cs="Arial"/>
          <w:szCs w:val="20"/>
        </w:rPr>
        <w:t xml:space="preserve">(čoln KP172) </w:t>
      </w:r>
      <w:r w:rsidR="00CE73B7" w:rsidRPr="00CE73B7">
        <w:rPr>
          <w:rFonts w:cs="Arial"/>
          <w:szCs w:val="20"/>
        </w:rPr>
        <w:t>ponudbenega predračuna, tako da se pravilno glasi:</w:t>
      </w:r>
    </w:p>
    <w:p w:rsidR="00D53F28" w:rsidRPr="00CE73B7" w:rsidRDefault="00D53F28" w:rsidP="00CE73B7">
      <w:pPr>
        <w:pStyle w:val="Odstavekseznama"/>
        <w:jc w:val="both"/>
        <w:rPr>
          <w:rFonts w:cs="Arial"/>
          <w:szCs w:val="20"/>
        </w:rPr>
      </w:pPr>
      <w:r w:rsidRPr="00CE73B7">
        <w:rPr>
          <w:rFonts w:cs="Arial"/>
          <w:szCs w:val="20"/>
        </w:rPr>
        <w:t>»</w:t>
      </w:r>
      <w:r w:rsidR="00CE73B7" w:rsidRPr="00CE73B7">
        <w:rPr>
          <w:rFonts w:cs="Arial"/>
          <w:szCs w:val="20"/>
        </w:rPr>
        <w:t>Teritorialno morje Republike Slovenije in Republike Hrvaške, notranje morske poti ter celinske vode Republike Slovenije</w:t>
      </w:r>
      <w:r w:rsidRPr="00CE73B7">
        <w:rPr>
          <w:rFonts w:cs="Arial"/>
          <w:szCs w:val="20"/>
        </w:rPr>
        <w:t>«</w:t>
      </w:r>
    </w:p>
    <w:p w:rsidR="00D53F28" w:rsidRPr="00403542" w:rsidRDefault="00D53F28" w:rsidP="00D53F28">
      <w:pPr>
        <w:spacing w:line="276" w:lineRule="auto"/>
        <w:ind w:left="284" w:hanging="284"/>
        <w:jc w:val="both"/>
        <w:rPr>
          <w:rFonts w:cs="Arial"/>
          <w:szCs w:val="20"/>
          <w:highlight w:val="yellow"/>
          <w:u w:val="single"/>
        </w:rPr>
      </w:pPr>
    </w:p>
    <w:p w:rsidR="00D53F28" w:rsidRPr="00CE73B7" w:rsidRDefault="00D53F28" w:rsidP="00560BD1">
      <w:pPr>
        <w:ind w:left="360"/>
        <w:jc w:val="both"/>
        <w:rPr>
          <w:rFonts w:cs="Arial"/>
          <w:szCs w:val="20"/>
        </w:rPr>
      </w:pPr>
      <w:r w:rsidRPr="00CE73B7">
        <w:rPr>
          <w:rFonts w:cs="Arial"/>
          <w:szCs w:val="20"/>
        </w:rPr>
        <w:t>Sprememb</w:t>
      </w:r>
      <w:r w:rsidR="00CE73B7" w:rsidRPr="00CE73B7">
        <w:rPr>
          <w:rFonts w:cs="Arial"/>
          <w:szCs w:val="20"/>
        </w:rPr>
        <w:t>e</w:t>
      </w:r>
      <w:r w:rsidRPr="00CE73B7">
        <w:rPr>
          <w:rFonts w:cs="Arial"/>
          <w:szCs w:val="20"/>
        </w:rPr>
        <w:t xml:space="preserve"> (obarvano z rdečo) </w:t>
      </w:r>
      <w:r w:rsidR="00CE73B7" w:rsidRPr="00CE73B7">
        <w:rPr>
          <w:rFonts w:cs="Arial"/>
          <w:szCs w:val="20"/>
        </w:rPr>
        <w:t>so</w:t>
      </w:r>
      <w:r w:rsidRPr="00CE73B7">
        <w:rPr>
          <w:rFonts w:cs="Arial"/>
          <w:szCs w:val="20"/>
        </w:rPr>
        <w:t xml:space="preserve"> razvidn</w:t>
      </w:r>
      <w:r w:rsidR="00CE73B7" w:rsidRPr="00CE73B7">
        <w:rPr>
          <w:rFonts w:cs="Arial"/>
          <w:szCs w:val="20"/>
        </w:rPr>
        <w:t>e</w:t>
      </w:r>
      <w:r w:rsidRPr="00CE73B7">
        <w:rPr>
          <w:rFonts w:cs="Arial"/>
          <w:szCs w:val="20"/>
        </w:rPr>
        <w:t xml:space="preserve"> v dokumentu »</w:t>
      </w:r>
      <w:r w:rsidR="00CE73B7" w:rsidRPr="00CE73B7">
        <w:rPr>
          <w:rFonts w:cs="Arial"/>
          <w:szCs w:val="20"/>
        </w:rPr>
        <w:t>4.1</w:t>
      </w:r>
      <w:r w:rsidRPr="00CE73B7">
        <w:rPr>
          <w:rFonts w:cs="Arial"/>
          <w:szCs w:val="20"/>
        </w:rPr>
        <w:t xml:space="preserve"> </w:t>
      </w:r>
      <w:r w:rsidR="00CE73B7" w:rsidRPr="00CE73B7">
        <w:rPr>
          <w:rFonts w:cs="Arial"/>
          <w:szCs w:val="20"/>
        </w:rPr>
        <w:t>Ponudbeni predračuni</w:t>
      </w:r>
      <w:r w:rsidRPr="00CE73B7">
        <w:rPr>
          <w:rFonts w:cs="Arial"/>
          <w:szCs w:val="20"/>
        </w:rPr>
        <w:t>«, ki je priloga k temu dopisu, in ki ga zamenjajte s prvotno objavljenim dokumentom.</w:t>
      </w:r>
    </w:p>
    <w:p w:rsidR="00BB509D" w:rsidRDefault="00BB509D" w:rsidP="00EE0122">
      <w:pPr>
        <w:rPr>
          <w:rFonts w:cs="Arial"/>
          <w:szCs w:val="20"/>
          <w:highlight w:val="yellow"/>
        </w:rPr>
      </w:pPr>
    </w:p>
    <w:p w:rsidR="00F05C96" w:rsidRDefault="00F05C96" w:rsidP="00EE0122">
      <w:pPr>
        <w:rPr>
          <w:rFonts w:cs="Arial"/>
          <w:szCs w:val="20"/>
          <w:highlight w:val="yellow"/>
        </w:rPr>
      </w:pPr>
    </w:p>
    <w:p w:rsidR="00F05C96" w:rsidRDefault="00F05C96" w:rsidP="00EE0122">
      <w:pPr>
        <w:rPr>
          <w:rFonts w:cs="Arial"/>
          <w:szCs w:val="20"/>
          <w:highlight w:val="yellow"/>
        </w:rPr>
      </w:pPr>
    </w:p>
    <w:p w:rsidR="00F05C96" w:rsidRPr="00403542" w:rsidRDefault="00F05C96" w:rsidP="00EE0122">
      <w:pPr>
        <w:rPr>
          <w:rFonts w:cs="Arial"/>
          <w:szCs w:val="20"/>
          <w:highlight w:val="yellow"/>
        </w:rPr>
      </w:pPr>
    </w:p>
    <w:p w:rsidR="00BB509D" w:rsidRPr="00CE73B7" w:rsidRDefault="003D2B5E" w:rsidP="004A40B7">
      <w:pPr>
        <w:pStyle w:val="Odstavekseznama"/>
        <w:numPr>
          <w:ilvl w:val="0"/>
          <w:numId w:val="4"/>
        </w:numPr>
        <w:spacing w:line="276" w:lineRule="auto"/>
        <w:jc w:val="both"/>
        <w:rPr>
          <w:rFonts w:cs="Arial"/>
          <w:szCs w:val="20"/>
          <w:u w:val="single"/>
        </w:rPr>
      </w:pPr>
      <w:r w:rsidRPr="00CE73B7">
        <w:rPr>
          <w:rFonts w:cs="Arial"/>
          <w:szCs w:val="20"/>
          <w:u w:val="single"/>
        </w:rPr>
        <w:t>dokument</w:t>
      </w:r>
      <w:r w:rsidR="00BB509D" w:rsidRPr="00CE73B7">
        <w:rPr>
          <w:rFonts w:cs="Arial"/>
          <w:szCs w:val="20"/>
          <w:u w:val="single"/>
        </w:rPr>
        <w:t xml:space="preserve"> »5 Pogodba«, in sicer:</w:t>
      </w:r>
    </w:p>
    <w:p w:rsidR="00EE0122" w:rsidRPr="00CE73B7" w:rsidRDefault="00B656FB" w:rsidP="00EE0122">
      <w:pPr>
        <w:rPr>
          <w:rFonts w:cs="Arial"/>
          <w:szCs w:val="20"/>
        </w:rPr>
      </w:pPr>
      <w:r w:rsidRPr="00CE73B7">
        <w:rPr>
          <w:rFonts w:cs="Arial"/>
          <w:szCs w:val="20"/>
        </w:rPr>
        <w:tab/>
      </w:r>
    </w:p>
    <w:p w:rsidR="00D55774" w:rsidRPr="00CE73B7" w:rsidRDefault="00D55774" w:rsidP="004A40B7">
      <w:pPr>
        <w:pStyle w:val="Odstavekseznama"/>
        <w:numPr>
          <w:ilvl w:val="0"/>
          <w:numId w:val="2"/>
        </w:numPr>
        <w:rPr>
          <w:rFonts w:cs="Arial"/>
          <w:szCs w:val="20"/>
        </w:rPr>
      </w:pPr>
      <w:r w:rsidRPr="00CE73B7">
        <w:rPr>
          <w:rFonts w:cs="Arial"/>
          <w:szCs w:val="20"/>
        </w:rPr>
        <w:t xml:space="preserve">Spremeni se </w:t>
      </w:r>
      <w:r w:rsidR="00E846BA" w:rsidRPr="00CE73B7">
        <w:rPr>
          <w:rFonts w:cs="Arial"/>
          <w:szCs w:val="20"/>
        </w:rPr>
        <w:t>peta alinea</w:t>
      </w:r>
      <w:r w:rsidR="00C21487" w:rsidRPr="00CE73B7">
        <w:rPr>
          <w:rFonts w:cs="Arial"/>
          <w:szCs w:val="20"/>
        </w:rPr>
        <w:t xml:space="preserve"> </w:t>
      </w:r>
      <w:r w:rsidR="00E846BA" w:rsidRPr="00CE73B7">
        <w:rPr>
          <w:rFonts w:cs="Arial"/>
          <w:szCs w:val="20"/>
        </w:rPr>
        <w:t xml:space="preserve">1. člena </w:t>
      </w:r>
      <w:r w:rsidRPr="00CE73B7">
        <w:rPr>
          <w:rFonts w:cs="Arial"/>
          <w:szCs w:val="20"/>
        </w:rPr>
        <w:t xml:space="preserve">osnutka pogodbe tako, da se po novem glasi: </w:t>
      </w:r>
    </w:p>
    <w:p w:rsidR="00E846BA" w:rsidRPr="00CE73B7" w:rsidRDefault="00E846BA" w:rsidP="00CE73B7">
      <w:pPr>
        <w:ind w:left="284"/>
        <w:jc w:val="both"/>
        <w:rPr>
          <w:rFonts w:cs="Arial"/>
          <w:szCs w:val="20"/>
          <w:lang w:eastAsia="sl-SI"/>
        </w:rPr>
      </w:pPr>
      <w:r w:rsidRPr="00CE73B7">
        <w:rPr>
          <w:rFonts w:cs="Arial"/>
          <w:snapToGrid w:val="0"/>
          <w:szCs w:val="20"/>
        </w:rPr>
        <w:t>»</w:t>
      </w:r>
      <w:r w:rsidRPr="00CE73B7">
        <w:rPr>
          <w:rFonts w:cs="Arial"/>
          <w:snapToGrid w:val="0"/>
          <w:szCs w:val="20"/>
        </w:rPr>
        <w:sym w:font="Symbol" w:char="F02D"/>
      </w:r>
      <w:r w:rsidRPr="00CE73B7">
        <w:rPr>
          <w:rFonts w:cs="Arial"/>
          <w:snapToGrid w:val="0"/>
          <w:szCs w:val="20"/>
        </w:rPr>
        <w:t xml:space="preserve">   </w:t>
      </w:r>
      <w:r w:rsidR="005A6A0F" w:rsidRPr="00CE73B7">
        <w:rPr>
          <w:rFonts w:cs="Arial"/>
          <w:snapToGrid w:val="0"/>
          <w:szCs w:val="20"/>
        </w:rPr>
        <w:t xml:space="preserve"> </w:t>
      </w:r>
      <w:r w:rsidR="00CE73B7" w:rsidRPr="00CE73B7">
        <w:rPr>
          <w:rFonts w:cs="Arial"/>
          <w:szCs w:val="20"/>
          <w:lang w:eastAsia="sl-SI"/>
        </w:rPr>
        <w:t>da bo zavarovalnica začela opravljati storitve, ki so predmet te pogodbe, s pričetkom v tej pogodbi določenega zavarovalnega obdobja, četudi zavarovalna polica glede obdobja iz 4. člena te pogodbe, še ne bo sklenjena. V tem primeru  bo zavarovalnica zavarovalcu nudila začasno kritje in mu o tem izdala tudi ustrezno potrdilo.</w:t>
      </w:r>
      <w:r w:rsidR="00281B1F" w:rsidRPr="00CE73B7">
        <w:rPr>
          <w:rFonts w:cs="Arial"/>
          <w:szCs w:val="20"/>
          <w:lang w:eastAsia="sl-SI"/>
        </w:rPr>
        <w:t>«</w:t>
      </w:r>
      <w:r w:rsidRPr="00CE73B7">
        <w:rPr>
          <w:rFonts w:cs="Arial"/>
          <w:szCs w:val="20"/>
          <w:lang w:eastAsia="sl-SI"/>
        </w:rPr>
        <w:t xml:space="preserve"> </w:t>
      </w:r>
    </w:p>
    <w:p w:rsidR="009727F2" w:rsidRPr="00403542" w:rsidRDefault="009727F2" w:rsidP="00295A6B">
      <w:pPr>
        <w:spacing w:line="276" w:lineRule="auto"/>
        <w:ind w:left="360"/>
        <w:jc w:val="both"/>
        <w:rPr>
          <w:rFonts w:cs="Arial"/>
          <w:szCs w:val="20"/>
          <w:highlight w:val="yellow"/>
        </w:rPr>
      </w:pPr>
    </w:p>
    <w:p w:rsidR="005A6A0F" w:rsidRPr="004A40B7" w:rsidRDefault="005A6A0F" w:rsidP="004A40B7">
      <w:pPr>
        <w:pStyle w:val="Odstavekseznama"/>
        <w:numPr>
          <w:ilvl w:val="0"/>
          <w:numId w:val="2"/>
        </w:numPr>
        <w:rPr>
          <w:rFonts w:cs="Arial"/>
          <w:szCs w:val="20"/>
        </w:rPr>
      </w:pPr>
      <w:r w:rsidRPr="004A40B7">
        <w:rPr>
          <w:rFonts w:cs="Arial"/>
          <w:szCs w:val="20"/>
        </w:rPr>
        <w:t xml:space="preserve">Spremeni se </w:t>
      </w:r>
      <w:r w:rsidR="004A40B7" w:rsidRPr="004A40B7">
        <w:rPr>
          <w:rFonts w:cs="Arial"/>
          <w:szCs w:val="20"/>
        </w:rPr>
        <w:t>četrti</w:t>
      </w:r>
      <w:r w:rsidR="00C21487" w:rsidRPr="004A40B7">
        <w:rPr>
          <w:rFonts w:cs="Arial"/>
          <w:szCs w:val="20"/>
        </w:rPr>
        <w:t xml:space="preserve"> odstavek</w:t>
      </w:r>
      <w:r w:rsidRPr="004A40B7">
        <w:rPr>
          <w:rFonts w:cs="Arial"/>
          <w:szCs w:val="20"/>
        </w:rPr>
        <w:t xml:space="preserve"> </w:t>
      </w:r>
      <w:r w:rsidR="004A40B7" w:rsidRPr="004A40B7">
        <w:rPr>
          <w:rFonts w:cs="Arial"/>
          <w:szCs w:val="20"/>
        </w:rPr>
        <w:t>2</w:t>
      </w:r>
      <w:r w:rsidRPr="004A40B7">
        <w:rPr>
          <w:rFonts w:cs="Arial"/>
          <w:szCs w:val="20"/>
        </w:rPr>
        <w:t xml:space="preserve">. člena osnutka pogodbe tako, da se po novem glasi: </w:t>
      </w:r>
    </w:p>
    <w:p w:rsidR="00D55774" w:rsidRPr="004A40B7" w:rsidRDefault="000F20F5" w:rsidP="000F20F5">
      <w:pPr>
        <w:spacing w:line="276" w:lineRule="auto"/>
        <w:ind w:left="360"/>
        <w:jc w:val="both"/>
        <w:rPr>
          <w:rFonts w:cs="Arial"/>
          <w:szCs w:val="20"/>
        </w:rPr>
      </w:pPr>
      <w:r w:rsidRPr="004A40B7">
        <w:rPr>
          <w:rFonts w:cs="Arial"/>
          <w:szCs w:val="20"/>
        </w:rPr>
        <w:t>»</w:t>
      </w:r>
      <w:r w:rsidR="004A40B7" w:rsidRPr="004A40B7">
        <w:rPr>
          <w:rFonts w:cs="Arial"/>
          <w:szCs w:val="20"/>
          <w:lang w:eastAsia="sl-SI"/>
        </w:rPr>
        <w:t>V kolikor se v okviru vprašanj glede posameznih kritij, katera urejajo splošni in posebni pogoji oziroma klavzule zavarovalnice na eni strani in zavarovalno tehnična specifikacija Navodil za izdelavo ponudbe javnega naročila na drugi strani, med seboj razlikujejo, veljajo določila iz zavarovalno tehnične specifikacije predmetnih navodil za izdelavo ponudbe, razen če so splošni in posebni pogoji ter klavzule zavarovalnice ugodnejši za zavarovanca.</w:t>
      </w:r>
      <w:r w:rsidRPr="004A40B7">
        <w:rPr>
          <w:rFonts w:cs="Arial"/>
          <w:szCs w:val="20"/>
        </w:rPr>
        <w:t>«</w:t>
      </w:r>
    </w:p>
    <w:p w:rsidR="000F20F5" w:rsidRPr="00403542" w:rsidRDefault="000F20F5" w:rsidP="00F365DC">
      <w:pPr>
        <w:jc w:val="both"/>
        <w:rPr>
          <w:rFonts w:cs="Arial"/>
          <w:szCs w:val="20"/>
          <w:highlight w:val="yellow"/>
        </w:rPr>
      </w:pPr>
    </w:p>
    <w:p w:rsidR="00904DF3" w:rsidRPr="00914764" w:rsidRDefault="00904DF3" w:rsidP="004A40B7">
      <w:pPr>
        <w:pStyle w:val="Odstavekseznama"/>
        <w:numPr>
          <w:ilvl w:val="0"/>
          <w:numId w:val="2"/>
        </w:numPr>
        <w:rPr>
          <w:rFonts w:cs="Arial"/>
          <w:szCs w:val="20"/>
        </w:rPr>
      </w:pPr>
      <w:r w:rsidRPr="00914764">
        <w:rPr>
          <w:rFonts w:cs="Arial"/>
          <w:szCs w:val="20"/>
        </w:rPr>
        <w:t xml:space="preserve">Spremeni se </w:t>
      </w:r>
      <w:r w:rsidR="00914764" w:rsidRPr="00914764">
        <w:rPr>
          <w:rFonts w:cs="Arial"/>
          <w:szCs w:val="20"/>
        </w:rPr>
        <w:t>drugi</w:t>
      </w:r>
      <w:r w:rsidRPr="00914764">
        <w:rPr>
          <w:rFonts w:cs="Arial"/>
          <w:szCs w:val="20"/>
        </w:rPr>
        <w:t xml:space="preserve"> odstavek </w:t>
      </w:r>
      <w:r w:rsidR="00914764" w:rsidRPr="00914764">
        <w:rPr>
          <w:rFonts w:cs="Arial"/>
          <w:szCs w:val="20"/>
        </w:rPr>
        <w:t>3</w:t>
      </w:r>
      <w:r w:rsidRPr="00914764">
        <w:rPr>
          <w:rFonts w:cs="Arial"/>
          <w:szCs w:val="20"/>
        </w:rPr>
        <w:t xml:space="preserve">. člena osnutka pogodbe tako, da se po novem glasi: </w:t>
      </w:r>
    </w:p>
    <w:p w:rsidR="000F20F5" w:rsidRPr="00403542" w:rsidRDefault="000F20F5" w:rsidP="00F365DC">
      <w:pPr>
        <w:jc w:val="both"/>
        <w:rPr>
          <w:rFonts w:cs="Arial"/>
          <w:szCs w:val="20"/>
          <w:highlight w:val="yellow"/>
        </w:rPr>
      </w:pPr>
    </w:p>
    <w:p w:rsidR="000F20F5" w:rsidRPr="00914764" w:rsidRDefault="00904DF3" w:rsidP="00914764">
      <w:pPr>
        <w:tabs>
          <w:tab w:val="left" w:pos="1560"/>
        </w:tabs>
        <w:ind w:left="360"/>
        <w:jc w:val="both"/>
        <w:rPr>
          <w:rFonts w:cs="Arial"/>
          <w:szCs w:val="20"/>
        </w:rPr>
      </w:pPr>
      <w:r w:rsidRPr="00914764">
        <w:rPr>
          <w:rFonts w:cs="Arial"/>
          <w:szCs w:val="20"/>
        </w:rPr>
        <w:t>»</w:t>
      </w:r>
      <w:r w:rsidR="00914764" w:rsidRPr="00914764">
        <w:rPr>
          <w:rFonts w:cs="Arial"/>
          <w:szCs w:val="20"/>
          <w:lang w:eastAsia="sl-SI"/>
        </w:rPr>
        <w:t>Zavarovalnica se v primerih iz prvega odstavka tega člena obvezuje sprejeti v kritje vsa tista zavarovanja, ki jih zavarovalec zahteva, razen, če takega zavarovanja zavarovalnica ne ponuja. Zavarovalec sklepa zavarovanje v sklopu te pogodbe na temelju zahtev za zavarovanje, ki jih pošlje zavarovalnica.</w:t>
      </w:r>
      <w:r w:rsidRPr="00914764">
        <w:rPr>
          <w:rFonts w:cs="Arial"/>
          <w:szCs w:val="20"/>
        </w:rPr>
        <w:t>«</w:t>
      </w:r>
    </w:p>
    <w:p w:rsidR="00496458" w:rsidRPr="00403542" w:rsidRDefault="00496458" w:rsidP="00904DF3">
      <w:pPr>
        <w:spacing w:line="276" w:lineRule="auto"/>
        <w:ind w:left="360"/>
        <w:jc w:val="both"/>
        <w:rPr>
          <w:rFonts w:cs="Arial"/>
          <w:szCs w:val="20"/>
          <w:highlight w:val="yellow"/>
        </w:rPr>
      </w:pPr>
    </w:p>
    <w:p w:rsidR="002F5BA9" w:rsidRPr="00914764" w:rsidRDefault="002F5BA9" w:rsidP="004A40B7">
      <w:pPr>
        <w:pStyle w:val="Odstavekseznama"/>
        <w:numPr>
          <w:ilvl w:val="0"/>
          <w:numId w:val="2"/>
        </w:numPr>
        <w:rPr>
          <w:rFonts w:cs="Arial"/>
          <w:szCs w:val="20"/>
        </w:rPr>
      </w:pPr>
      <w:r w:rsidRPr="00914764">
        <w:rPr>
          <w:rFonts w:cs="Arial"/>
          <w:szCs w:val="20"/>
        </w:rPr>
        <w:t xml:space="preserve">Spremeni se </w:t>
      </w:r>
      <w:r w:rsidR="00914764" w:rsidRPr="00914764">
        <w:rPr>
          <w:rFonts w:cs="Arial"/>
          <w:szCs w:val="20"/>
        </w:rPr>
        <w:t>prvi</w:t>
      </w:r>
      <w:r w:rsidRPr="00914764">
        <w:rPr>
          <w:rFonts w:cs="Arial"/>
          <w:szCs w:val="20"/>
        </w:rPr>
        <w:t xml:space="preserve"> odstavek </w:t>
      </w:r>
      <w:r w:rsidR="00914764" w:rsidRPr="00914764">
        <w:rPr>
          <w:rFonts w:cs="Arial"/>
          <w:szCs w:val="20"/>
        </w:rPr>
        <w:t>6</w:t>
      </w:r>
      <w:r w:rsidRPr="00914764">
        <w:rPr>
          <w:rFonts w:cs="Arial"/>
          <w:szCs w:val="20"/>
        </w:rPr>
        <w:t xml:space="preserve">. člena osnutka pogodbe tako, da se po novem glasi: </w:t>
      </w:r>
    </w:p>
    <w:p w:rsidR="00904DF3" w:rsidRPr="00403542" w:rsidRDefault="00904DF3" w:rsidP="00F365DC">
      <w:pPr>
        <w:jc w:val="both"/>
        <w:rPr>
          <w:rFonts w:cs="Arial"/>
          <w:szCs w:val="20"/>
          <w:highlight w:val="yellow"/>
        </w:rPr>
      </w:pPr>
    </w:p>
    <w:p w:rsidR="002F5BA9" w:rsidRPr="00914764" w:rsidRDefault="002F5BA9" w:rsidP="00914764">
      <w:pPr>
        <w:tabs>
          <w:tab w:val="left" w:pos="1560"/>
        </w:tabs>
        <w:ind w:left="360"/>
        <w:jc w:val="both"/>
        <w:rPr>
          <w:rFonts w:cs="Arial"/>
          <w:szCs w:val="20"/>
        </w:rPr>
      </w:pPr>
      <w:r w:rsidRPr="00914764">
        <w:rPr>
          <w:rFonts w:cs="Arial"/>
          <w:szCs w:val="20"/>
        </w:rPr>
        <w:t>»</w:t>
      </w:r>
      <w:r w:rsidR="00914764" w:rsidRPr="00914764">
        <w:rPr>
          <w:rFonts w:cs="Arial"/>
          <w:szCs w:val="20"/>
          <w:lang w:eastAsia="sl-SI"/>
        </w:rPr>
        <w:t>Zavarovalnica bo za zavarovanje službenih živali, helikopterjev, helikopterja AW 169, brezpilotnih letalnih naprav, čolnov in nezgodno zavarovanje (</w:t>
      </w:r>
      <w:r w:rsidR="00914764" w:rsidRPr="00914764">
        <w:rPr>
          <w:rFonts w:cs="Arial"/>
          <w:i/>
          <w:szCs w:val="20"/>
          <w:lang w:eastAsia="sl-SI"/>
        </w:rPr>
        <w:t>upoštevati glede na sklop, za katerega se sklepa pogodba</w:t>
      </w:r>
      <w:r w:rsidR="00914764" w:rsidRPr="00914764">
        <w:rPr>
          <w:rFonts w:cs="Arial"/>
          <w:szCs w:val="20"/>
          <w:lang w:eastAsia="sl-SI"/>
        </w:rPr>
        <w:t xml:space="preserve">), na osnovi sklenjenih posameznih zavarovalnih polic zavarovalcu obračunala letno premijo, z možnostjo poračuna ob zaključku zavarovalnega leta. </w:t>
      </w:r>
      <w:r w:rsidR="00914764" w:rsidRPr="00914764">
        <w:rPr>
          <w:rFonts w:cs="Arial"/>
          <w:i/>
          <w:szCs w:val="20"/>
          <w:lang w:eastAsia="sl-SI"/>
        </w:rPr>
        <w:t>(upoštevati za sklop 1, 2, 4, 5 in 6)</w:t>
      </w:r>
      <w:r w:rsidRPr="00914764">
        <w:rPr>
          <w:rFonts w:cs="Arial"/>
          <w:szCs w:val="20"/>
        </w:rPr>
        <w:t>«</w:t>
      </w:r>
    </w:p>
    <w:p w:rsidR="002F5BA9" w:rsidRPr="00914764" w:rsidRDefault="002F5BA9" w:rsidP="00F365DC">
      <w:pPr>
        <w:jc w:val="both"/>
        <w:rPr>
          <w:rFonts w:cs="Arial"/>
          <w:szCs w:val="20"/>
        </w:rPr>
      </w:pPr>
    </w:p>
    <w:p w:rsidR="007E1DD4" w:rsidRPr="00914764" w:rsidRDefault="007E1DD4" w:rsidP="004A40B7">
      <w:pPr>
        <w:pStyle w:val="Odstavekseznama"/>
        <w:numPr>
          <w:ilvl w:val="0"/>
          <w:numId w:val="2"/>
        </w:numPr>
        <w:rPr>
          <w:rFonts w:cs="Arial"/>
          <w:szCs w:val="20"/>
        </w:rPr>
      </w:pPr>
      <w:r w:rsidRPr="00914764">
        <w:rPr>
          <w:rFonts w:cs="Arial"/>
          <w:szCs w:val="20"/>
        </w:rPr>
        <w:t>Spremeni se</w:t>
      </w:r>
      <w:r w:rsidR="002F6265" w:rsidRPr="00914764">
        <w:rPr>
          <w:rFonts w:cs="Arial"/>
          <w:szCs w:val="20"/>
        </w:rPr>
        <w:t xml:space="preserve"> </w:t>
      </w:r>
      <w:r w:rsidR="00F05C96">
        <w:rPr>
          <w:rFonts w:cs="Arial"/>
          <w:szCs w:val="20"/>
        </w:rPr>
        <w:t>zadnji stavek prvega</w:t>
      </w:r>
      <w:r w:rsidR="00914764" w:rsidRPr="00914764">
        <w:rPr>
          <w:rFonts w:cs="Arial"/>
          <w:szCs w:val="20"/>
        </w:rPr>
        <w:t xml:space="preserve"> odstavk</w:t>
      </w:r>
      <w:r w:rsidR="00F05C96">
        <w:rPr>
          <w:rFonts w:cs="Arial"/>
          <w:szCs w:val="20"/>
        </w:rPr>
        <w:t>a</w:t>
      </w:r>
      <w:r w:rsidRPr="00914764">
        <w:rPr>
          <w:rFonts w:cs="Arial"/>
          <w:szCs w:val="20"/>
        </w:rPr>
        <w:t xml:space="preserve"> </w:t>
      </w:r>
      <w:r w:rsidR="00914764" w:rsidRPr="00914764">
        <w:rPr>
          <w:rFonts w:cs="Arial"/>
          <w:szCs w:val="20"/>
        </w:rPr>
        <w:t>10</w:t>
      </w:r>
      <w:r w:rsidRPr="00914764">
        <w:rPr>
          <w:rFonts w:cs="Arial"/>
          <w:szCs w:val="20"/>
        </w:rPr>
        <w:t>. člen</w:t>
      </w:r>
      <w:r w:rsidR="002F6265" w:rsidRPr="00914764">
        <w:rPr>
          <w:rFonts w:cs="Arial"/>
          <w:szCs w:val="20"/>
        </w:rPr>
        <w:t>a</w:t>
      </w:r>
      <w:r w:rsidRPr="00914764">
        <w:rPr>
          <w:rFonts w:cs="Arial"/>
          <w:szCs w:val="20"/>
        </w:rPr>
        <w:t xml:space="preserve"> osnutka pogodbe tako, da se po novem glasi: </w:t>
      </w:r>
    </w:p>
    <w:p w:rsidR="002F5BA9" w:rsidRPr="00403542" w:rsidRDefault="002F5BA9" w:rsidP="00F365DC">
      <w:pPr>
        <w:jc w:val="both"/>
        <w:rPr>
          <w:rFonts w:cs="Arial"/>
          <w:szCs w:val="20"/>
          <w:highlight w:val="yellow"/>
        </w:rPr>
      </w:pPr>
    </w:p>
    <w:p w:rsidR="007E1DD4" w:rsidRPr="00F05C96" w:rsidRDefault="007E1DD4" w:rsidP="00F05C96">
      <w:pPr>
        <w:autoSpaceDE w:val="0"/>
        <w:autoSpaceDN w:val="0"/>
        <w:adjustRightInd w:val="0"/>
        <w:ind w:left="360"/>
        <w:jc w:val="both"/>
        <w:rPr>
          <w:rFonts w:cs="Arial"/>
          <w:szCs w:val="20"/>
        </w:rPr>
      </w:pPr>
      <w:r w:rsidRPr="00F05C96">
        <w:rPr>
          <w:rFonts w:cs="Arial"/>
          <w:szCs w:val="20"/>
        </w:rPr>
        <w:t>»</w:t>
      </w:r>
      <w:r w:rsidR="00F05C96" w:rsidRPr="00F05C96">
        <w:rPr>
          <w:rFonts w:cs="Arial"/>
          <w:szCs w:val="20"/>
          <w:lang w:eastAsia="sl-SI"/>
        </w:rPr>
        <w:t>Zavarovalnica je v tem primeru dolžna povrniti vso škodo, ki je nastala zaradi kršitve pogodbe, vključno z razliko do morebitnih višjih zavarovalnih premij za storitve, ki so predmet te pogodbe in, ki bi jih bil zavarovalec dolžan plačati ob enakem zavarovanju pri drugi zavarovalnici.</w:t>
      </w:r>
      <w:r w:rsidRPr="00F05C96">
        <w:rPr>
          <w:rFonts w:cs="Arial"/>
          <w:szCs w:val="20"/>
        </w:rPr>
        <w:t>«</w:t>
      </w:r>
    </w:p>
    <w:p w:rsidR="002F5BA9" w:rsidRPr="00403542" w:rsidRDefault="002F5BA9" w:rsidP="00F365DC">
      <w:pPr>
        <w:jc w:val="both"/>
        <w:rPr>
          <w:rFonts w:cs="Arial"/>
          <w:szCs w:val="20"/>
          <w:highlight w:val="yellow"/>
        </w:rPr>
      </w:pPr>
    </w:p>
    <w:p w:rsidR="002F6265" w:rsidRPr="00F05C96" w:rsidRDefault="002F6265" w:rsidP="004A40B7">
      <w:pPr>
        <w:pStyle w:val="Odstavekseznama"/>
        <w:numPr>
          <w:ilvl w:val="0"/>
          <w:numId w:val="2"/>
        </w:numPr>
        <w:jc w:val="both"/>
        <w:rPr>
          <w:rFonts w:cs="Arial"/>
          <w:szCs w:val="20"/>
        </w:rPr>
      </w:pPr>
      <w:r w:rsidRPr="00F05C96">
        <w:rPr>
          <w:rFonts w:cs="Arial"/>
          <w:szCs w:val="20"/>
        </w:rPr>
        <w:t>Spremeni se drug</w:t>
      </w:r>
      <w:r w:rsidR="00F05C96" w:rsidRPr="00F05C96">
        <w:rPr>
          <w:rFonts w:cs="Arial"/>
          <w:szCs w:val="20"/>
        </w:rPr>
        <w:t>a alinea 13</w:t>
      </w:r>
      <w:r w:rsidRPr="00F05C96">
        <w:rPr>
          <w:rFonts w:cs="Arial"/>
          <w:szCs w:val="20"/>
        </w:rPr>
        <w:t xml:space="preserve">. člena osnutka pogodbe tako, da se po novem glasi: </w:t>
      </w:r>
    </w:p>
    <w:p w:rsidR="00904DF3" w:rsidRPr="00403542" w:rsidRDefault="00904DF3" w:rsidP="00F365DC">
      <w:pPr>
        <w:jc w:val="both"/>
        <w:rPr>
          <w:rFonts w:cs="Arial"/>
          <w:szCs w:val="20"/>
          <w:highlight w:val="yellow"/>
        </w:rPr>
      </w:pPr>
    </w:p>
    <w:p w:rsidR="002F6265" w:rsidRPr="00F05C96" w:rsidRDefault="002F6265" w:rsidP="002F6265">
      <w:pPr>
        <w:spacing w:line="276" w:lineRule="auto"/>
        <w:ind w:left="360"/>
        <w:jc w:val="both"/>
        <w:rPr>
          <w:rFonts w:cs="Arial"/>
          <w:szCs w:val="20"/>
        </w:rPr>
      </w:pPr>
      <w:r w:rsidRPr="00F05C96">
        <w:rPr>
          <w:rFonts w:cs="Arial"/>
          <w:szCs w:val="20"/>
        </w:rPr>
        <w:t>»</w:t>
      </w:r>
      <w:r w:rsidR="00F05C96" w:rsidRPr="00F05C96">
        <w:rPr>
          <w:rFonts w:cs="Arial"/>
          <w:szCs w:val="20"/>
        </w:rPr>
        <w:sym w:font="Symbol" w:char="F02D"/>
      </w:r>
      <w:r w:rsidR="00F05C96" w:rsidRPr="00F05C96">
        <w:rPr>
          <w:rFonts w:cs="Arial"/>
          <w:szCs w:val="20"/>
        </w:rPr>
        <w:t xml:space="preserve"> </w:t>
      </w:r>
      <w:r w:rsidR="00F05C96" w:rsidRPr="00F05C96">
        <w:rPr>
          <w:rFonts w:cs="Arial"/>
          <w:szCs w:val="20"/>
          <w:lang w:eastAsia="sl-SI"/>
        </w:rPr>
        <w:t>da bo zavarovalne primere zavarovalca in izplačilo zavarovalnin in odškodnin obravnavala proaktivno in v skladu z ustrezno mero skrbnosti,</w:t>
      </w:r>
      <w:r w:rsidRPr="00F05C96">
        <w:rPr>
          <w:rFonts w:cs="Arial"/>
          <w:szCs w:val="20"/>
        </w:rPr>
        <w:t>«</w:t>
      </w:r>
    </w:p>
    <w:p w:rsidR="002F6265" w:rsidRPr="00403542" w:rsidRDefault="002F6265" w:rsidP="00142AA7">
      <w:pPr>
        <w:jc w:val="both"/>
        <w:rPr>
          <w:rFonts w:cs="Arial"/>
          <w:szCs w:val="20"/>
          <w:highlight w:val="yellow"/>
        </w:rPr>
      </w:pPr>
    </w:p>
    <w:p w:rsidR="00F365DC" w:rsidRPr="00F05C96" w:rsidRDefault="00F365DC" w:rsidP="00142AA7">
      <w:pPr>
        <w:ind w:left="360"/>
        <w:jc w:val="both"/>
        <w:rPr>
          <w:rFonts w:cs="Arial"/>
          <w:szCs w:val="20"/>
        </w:rPr>
      </w:pPr>
      <w:r w:rsidRPr="00F05C96">
        <w:rPr>
          <w:rFonts w:cs="Arial"/>
          <w:szCs w:val="20"/>
        </w:rPr>
        <w:t>Spremembe (obarvano z rdečo) so razvidne v dokumentu »5 Pogodba«, ki je priloga k temu dopisu, in ki ga zamenjajte s prvotno objavljenim dokumentom.</w:t>
      </w:r>
    </w:p>
    <w:p w:rsidR="00F365DC" w:rsidRPr="00F05C96" w:rsidRDefault="00F365DC" w:rsidP="009727F2">
      <w:pPr>
        <w:spacing w:line="276" w:lineRule="auto"/>
        <w:jc w:val="both"/>
        <w:rPr>
          <w:rFonts w:cs="Arial"/>
          <w:szCs w:val="20"/>
        </w:rPr>
      </w:pPr>
    </w:p>
    <w:p w:rsidR="00F05C96" w:rsidRDefault="00F05C96" w:rsidP="007150FB">
      <w:pPr>
        <w:spacing w:line="276" w:lineRule="auto"/>
        <w:jc w:val="both"/>
        <w:rPr>
          <w:rFonts w:cs="Arial"/>
          <w:szCs w:val="20"/>
        </w:rPr>
      </w:pPr>
    </w:p>
    <w:p w:rsidR="007150FB" w:rsidRPr="00845A38" w:rsidRDefault="007150FB" w:rsidP="00142AA7">
      <w:pPr>
        <w:spacing w:line="276" w:lineRule="auto"/>
        <w:jc w:val="both"/>
        <w:rPr>
          <w:rFonts w:cs="Arial"/>
          <w:szCs w:val="20"/>
        </w:rPr>
      </w:pPr>
      <w:r w:rsidRPr="00845A38">
        <w:rPr>
          <w:rFonts w:cs="Arial"/>
          <w:szCs w:val="20"/>
        </w:rPr>
        <w:t>Spremembe dokumentacije v zvezi z oddajo javnega naročila so sestavni del dokumentacije v zvezi z oddajo predmetnega javnega naročila.</w:t>
      </w:r>
    </w:p>
    <w:p w:rsidR="007150FB" w:rsidRPr="00A274E1" w:rsidRDefault="007150FB" w:rsidP="007150FB">
      <w:pPr>
        <w:spacing w:line="276" w:lineRule="auto"/>
        <w:rPr>
          <w:rFonts w:cs="Arial"/>
          <w:szCs w:val="20"/>
          <w:highlight w:val="yellow"/>
        </w:rPr>
      </w:pPr>
    </w:p>
    <w:p w:rsidR="002B1676" w:rsidRDefault="002B1676" w:rsidP="007150FB">
      <w:pPr>
        <w:spacing w:line="276" w:lineRule="auto"/>
        <w:rPr>
          <w:rFonts w:cs="Arial"/>
          <w:szCs w:val="20"/>
        </w:rPr>
      </w:pPr>
    </w:p>
    <w:p w:rsidR="002B1676" w:rsidRDefault="002B1676" w:rsidP="007150FB">
      <w:pPr>
        <w:spacing w:line="276" w:lineRule="auto"/>
        <w:rPr>
          <w:rFonts w:cs="Arial"/>
          <w:szCs w:val="20"/>
        </w:rPr>
      </w:pPr>
    </w:p>
    <w:p w:rsidR="007150FB" w:rsidRPr="00845A38" w:rsidRDefault="007150FB" w:rsidP="007150FB">
      <w:pPr>
        <w:spacing w:line="276" w:lineRule="auto"/>
        <w:rPr>
          <w:rFonts w:cs="Arial"/>
          <w:szCs w:val="20"/>
        </w:rPr>
      </w:pPr>
      <w:r w:rsidRPr="00845A38">
        <w:rPr>
          <w:rFonts w:cs="Arial"/>
          <w:szCs w:val="20"/>
        </w:rPr>
        <w:t>Naročnik spremembe dokumentacije v zvezi z oddajo javnega naročila objavi na Portalu javnih naročil</w:t>
      </w:r>
      <w:r>
        <w:rPr>
          <w:rFonts w:cs="Arial"/>
          <w:szCs w:val="20"/>
        </w:rPr>
        <w:t xml:space="preserve"> z obrazcem EU 14 – SL – popravek</w:t>
      </w:r>
      <w:r w:rsidRPr="00845A38">
        <w:rPr>
          <w:rFonts w:cs="Arial"/>
          <w:szCs w:val="20"/>
        </w:rPr>
        <w:t>.</w:t>
      </w:r>
    </w:p>
    <w:p w:rsidR="00CE1517" w:rsidRDefault="00CE1517" w:rsidP="00A77035">
      <w:pPr>
        <w:spacing w:line="276" w:lineRule="auto"/>
        <w:ind w:left="284" w:hanging="284"/>
        <w:jc w:val="both"/>
        <w:rPr>
          <w:rFonts w:cs="Arial"/>
          <w:b/>
          <w:szCs w:val="20"/>
          <w:highlight w:val="yellow"/>
        </w:rPr>
      </w:pPr>
    </w:p>
    <w:p w:rsidR="00CE1517" w:rsidRDefault="00CE1517" w:rsidP="00A77035">
      <w:pPr>
        <w:spacing w:line="276" w:lineRule="auto"/>
        <w:ind w:left="284" w:hanging="284"/>
        <w:jc w:val="both"/>
        <w:rPr>
          <w:rFonts w:cs="Arial"/>
          <w:b/>
          <w:szCs w:val="20"/>
          <w:highlight w:val="yellow"/>
        </w:rPr>
      </w:pPr>
    </w:p>
    <w:p w:rsidR="00CE1517" w:rsidRDefault="00CE1517" w:rsidP="00A77035">
      <w:pPr>
        <w:spacing w:line="276" w:lineRule="auto"/>
        <w:ind w:left="284" w:hanging="284"/>
        <w:jc w:val="both"/>
        <w:rPr>
          <w:rFonts w:cs="Arial"/>
          <w:b/>
          <w:szCs w:val="20"/>
          <w:highlight w:val="yellow"/>
        </w:rPr>
      </w:pPr>
    </w:p>
    <w:p w:rsidR="0063370F" w:rsidRPr="00CE1517" w:rsidRDefault="0063370F" w:rsidP="0063370F">
      <w:pPr>
        <w:spacing w:line="276" w:lineRule="auto"/>
        <w:rPr>
          <w:rFonts w:cs="Arial"/>
          <w:szCs w:val="20"/>
        </w:rPr>
      </w:pPr>
      <w:r w:rsidRPr="00CE1517">
        <w:rPr>
          <w:rFonts w:cs="Arial"/>
          <w:szCs w:val="20"/>
        </w:rPr>
        <w:t>Lep pozdrav,</w:t>
      </w:r>
    </w:p>
    <w:p w:rsidR="0063370F" w:rsidRPr="00A274E1" w:rsidRDefault="0063370F" w:rsidP="0063370F">
      <w:pPr>
        <w:spacing w:line="276" w:lineRule="auto"/>
        <w:rPr>
          <w:rFonts w:cs="Arial"/>
          <w:szCs w:val="20"/>
          <w:highlight w:val="yellow"/>
        </w:rPr>
      </w:pPr>
    </w:p>
    <w:p w:rsidR="0063370F" w:rsidRPr="00A274E1" w:rsidRDefault="0063370F" w:rsidP="0063370F">
      <w:pPr>
        <w:spacing w:line="276" w:lineRule="auto"/>
        <w:rPr>
          <w:rFonts w:cs="Arial"/>
          <w:szCs w:val="20"/>
          <w:highlight w:val="yellow"/>
        </w:rPr>
      </w:pPr>
    </w:p>
    <w:p w:rsidR="0063370F" w:rsidRPr="00CE1517" w:rsidRDefault="0063370F" w:rsidP="0063370F">
      <w:pPr>
        <w:spacing w:line="276" w:lineRule="auto"/>
        <w:ind w:left="2880"/>
      </w:pPr>
      <w:r w:rsidRPr="00CE1517">
        <w:tab/>
      </w:r>
      <w:r w:rsidRPr="00CE1517">
        <w:tab/>
        <w:t>Aleš Hojs</w:t>
      </w:r>
    </w:p>
    <w:p w:rsidR="0063370F" w:rsidRPr="00CE1517" w:rsidRDefault="0063370F" w:rsidP="0063370F">
      <w:pPr>
        <w:pStyle w:val="podpisi"/>
        <w:spacing w:line="276" w:lineRule="auto"/>
        <w:rPr>
          <w:rFonts w:cs="Arial"/>
          <w:szCs w:val="20"/>
          <w:lang w:val="sl-SI"/>
        </w:rPr>
      </w:pPr>
      <w:r w:rsidRPr="00CE1517">
        <w:rPr>
          <w:rFonts w:cs="Arial"/>
          <w:szCs w:val="20"/>
          <w:lang w:val="sl-SI"/>
        </w:rPr>
        <w:tab/>
      </w:r>
      <w:r w:rsidRPr="00CE1517">
        <w:rPr>
          <w:rFonts w:cs="Arial"/>
          <w:szCs w:val="20"/>
          <w:lang w:val="sl-SI"/>
        </w:rPr>
        <w:tab/>
      </w:r>
      <w:r w:rsidRPr="00CE1517">
        <w:rPr>
          <w:rFonts w:cs="Arial"/>
          <w:szCs w:val="20"/>
          <w:lang w:val="sl-SI"/>
        </w:rPr>
        <w:tab/>
      </w:r>
      <w:r w:rsidRPr="00CE1517">
        <w:rPr>
          <w:lang w:val="sl-SI"/>
        </w:rPr>
        <w:t>minister</w:t>
      </w:r>
    </w:p>
    <w:p w:rsidR="0036017E" w:rsidRPr="00CE1517" w:rsidRDefault="0036017E" w:rsidP="000E530F">
      <w:pPr>
        <w:spacing w:line="276" w:lineRule="auto"/>
        <w:jc w:val="both"/>
        <w:rPr>
          <w:rFonts w:cs="Arial"/>
          <w:szCs w:val="20"/>
        </w:rPr>
      </w:pPr>
    </w:p>
    <w:p w:rsidR="006D5E07" w:rsidRPr="00A274E1" w:rsidRDefault="006D5E07" w:rsidP="000E530F">
      <w:pPr>
        <w:spacing w:line="276" w:lineRule="auto"/>
        <w:rPr>
          <w:rFonts w:cs="Arial"/>
          <w:szCs w:val="20"/>
          <w:highlight w:val="yellow"/>
        </w:rPr>
      </w:pPr>
    </w:p>
    <w:p w:rsidR="007C5CB5" w:rsidRPr="00CE1517" w:rsidRDefault="0063370F" w:rsidP="000E530F">
      <w:pPr>
        <w:pStyle w:val="podpisi"/>
        <w:spacing w:line="276" w:lineRule="auto"/>
        <w:rPr>
          <w:lang w:val="sl-SI"/>
        </w:rPr>
      </w:pPr>
      <w:r w:rsidRPr="00CE1517">
        <w:rPr>
          <w:lang w:val="sl-SI"/>
        </w:rPr>
        <w:t>Priloge</w:t>
      </w:r>
      <w:r w:rsidR="007C5CB5" w:rsidRPr="00CE1517">
        <w:rPr>
          <w:lang w:val="sl-SI"/>
        </w:rPr>
        <w:t>:</w:t>
      </w:r>
    </w:p>
    <w:p w:rsidR="00E46570" w:rsidRPr="00F05C96" w:rsidRDefault="00F05C96" w:rsidP="004A40B7">
      <w:pPr>
        <w:pStyle w:val="podpisi"/>
        <w:numPr>
          <w:ilvl w:val="0"/>
          <w:numId w:val="1"/>
        </w:numPr>
        <w:spacing w:line="276" w:lineRule="auto"/>
        <w:ind w:left="142" w:hanging="142"/>
        <w:rPr>
          <w:lang w:val="sl-SI"/>
        </w:rPr>
      </w:pPr>
      <w:r w:rsidRPr="00F05C96">
        <w:rPr>
          <w:rFonts w:cs="Arial"/>
          <w:szCs w:val="20"/>
          <w:lang w:val="sl-SI"/>
        </w:rPr>
        <w:t>2.2 Škodno dogajanje</w:t>
      </w:r>
    </w:p>
    <w:p w:rsidR="002143D3" w:rsidRPr="00F05C96" w:rsidRDefault="00F05C96" w:rsidP="004A40B7">
      <w:pPr>
        <w:pStyle w:val="podpisi"/>
        <w:numPr>
          <w:ilvl w:val="0"/>
          <w:numId w:val="1"/>
        </w:numPr>
        <w:spacing w:line="276" w:lineRule="auto"/>
        <w:ind w:left="142" w:hanging="142"/>
        <w:rPr>
          <w:lang w:val="sl-SI"/>
        </w:rPr>
      </w:pPr>
      <w:r w:rsidRPr="00F05C96">
        <w:rPr>
          <w:rFonts w:cs="Arial"/>
          <w:szCs w:val="20"/>
          <w:lang w:val="sl-SI"/>
        </w:rPr>
        <w:t>3 Zavarovalno tehnična specifikacija</w:t>
      </w:r>
    </w:p>
    <w:p w:rsidR="00EB3158" w:rsidRPr="00F05C96" w:rsidRDefault="00F05C96" w:rsidP="004A40B7">
      <w:pPr>
        <w:pStyle w:val="podpisi"/>
        <w:numPr>
          <w:ilvl w:val="0"/>
          <w:numId w:val="1"/>
        </w:numPr>
        <w:spacing w:line="276" w:lineRule="auto"/>
        <w:ind w:left="142" w:hanging="142"/>
        <w:rPr>
          <w:lang w:val="sl-SI"/>
        </w:rPr>
      </w:pPr>
      <w:r w:rsidRPr="00F05C96">
        <w:rPr>
          <w:rFonts w:cs="Arial"/>
          <w:szCs w:val="20"/>
          <w:lang w:val="sl-SI"/>
        </w:rPr>
        <w:t>4.1 Ponudbeni predračuni</w:t>
      </w:r>
    </w:p>
    <w:p w:rsidR="00BC518D" w:rsidRPr="00F05C96" w:rsidRDefault="00BF1375" w:rsidP="004A40B7">
      <w:pPr>
        <w:pStyle w:val="podpisi"/>
        <w:numPr>
          <w:ilvl w:val="0"/>
          <w:numId w:val="1"/>
        </w:numPr>
        <w:spacing w:line="276" w:lineRule="auto"/>
        <w:ind w:left="142" w:hanging="142"/>
        <w:rPr>
          <w:lang w:val="sl-SI"/>
        </w:rPr>
      </w:pPr>
      <w:r w:rsidRPr="00F05C96">
        <w:rPr>
          <w:lang w:val="sl-SI"/>
        </w:rPr>
        <w:t>5 Pogodba</w:t>
      </w:r>
    </w:p>
    <w:p w:rsidR="00AC7162" w:rsidRPr="00A274E1" w:rsidRDefault="00AC7162" w:rsidP="000E530F">
      <w:pPr>
        <w:pStyle w:val="podpisi"/>
        <w:spacing w:line="276" w:lineRule="auto"/>
        <w:rPr>
          <w:highlight w:val="yellow"/>
          <w:lang w:val="sl-SI"/>
        </w:rPr>
      </w:pPr>
    </w:p>
    <w:p w:rsidR="00F2422E" w:rsidRPr="00A274E1" w:rsidRDefault="00F2422E" w:rsidP="000E530F">
      <w:pPr>
        <w:pStyle w:val="podpisi"/>
        <w:spacing w:line="276" w:lineRule="auto"/>
        <w:rPr>
          <w:highlight w:val="yellow"/>
          <w:lang w:val="sl-SI"/>
        </w:rPr>
      </w:pPr>
    </w:p>
    <w:p w:rsidR="0097601C" w:rsidRPr="00CE1517" w:rsidRDefault="0097601C" w:rsidP="000E530F">
      <w:pPr>
        <w:pStyle w:val="podpisi"/>
        <w:spacing w:line="276" w:lineRule="auto"/>
        <w:rPr>
          <w:lang w:val="sl-SI"/>
        </w:rPr>
      </w:pPr>
      <w:r w:rsidRPr="00CE1517">
        <w:rPr>
          <w:lang w:val="sl-SI"/>
        </w:rPr>
        <w:t>Poslati:</w:t>
      </w:r>
    </w:p>
    <w:p w:rsidR="007D75CF" w:rsidRPr="009072A3" w:rsidRDefault="0063370F" w:rsidP="004A40B7">
      <w:pPr>
        <w:pStyle w:val="podpisi"/>
        <w:numPr>
          <w:ilvl w:val="0"/>
          <w:numId w:val="1"/>
        </w:numPr>
        <w:spacing w:line="276" w:lineRule="auto"/>
        <w:ind w:left="142" w:hanging="142"/>
        <w:rPr>
          <w:rFonts w:cs="Arial"/>
          <w:szCs w:val="20"/>
          <w:lang w:val="sl-SI"/>
        </w:rPr>
      </w:pPr>
      <w:r w:rsidRPr="009072A3">
        <w:rPr>
          <w:rFonts w:cs="Arial"/>
          <w:szCs w:val="20"/>
          <w:lang w:val="sl-SI"/>
        </w:rPr>
        <w:t>naslovnik</w:t>
      </w:r>
      <w:r w:rsidR="00B10D67" w:rsidRPr="009072A3">
        <w:rPr>
          <w:rFonts w:cs="Arial"/>
          <w:szCs w:val="20"/>
          <w:lang w:val="sl-SI"/>
        </w:rPr>
        <w:t>om</w:t>
      </w:r>
      <w:r w:rsidR="0097601C" w:rsidRPr="009072A3">
        <w:rPr>
          <w:rFonts w:cs="Arial"/>
          <w:szCs w:val="20"/>
          <w:lang w:val="sl-SI"/>
        </w:rPr>
        <w:t xml:space="preserve"> – </w:t>
      </w:r>
      <w:r w:rsidR="00B10D67" w:rsidRPr="00CE1517">
        <w:rPr>
          <w:rFonts w:cs="Arial"/>
          <w:szCs w:val="20"/>
          <w:lang w:val="sl-SI"/>
        </w:rPr>
        <w:t>preko P</w:t>
      </w:r>
      <w:r w:rsidR="00F2422E" w:rsidRPr="00CE1517">
        <w:rPr>
          <w:rFonts w:cs="Arial"/>
          <w:szCs w:val="20"/>
          <w:lang w:val="sl-SI"/>
        </w:rPr>
        <w:t>ortala javnih naročil</w:t>
      </w:r>
    </w:p>
    <w:sectPr w:rsidR="007D75CF" w:rsidRPr="009072A3" w:rsidSect="00900A11">
      <w:headerReference w:type="default" r:id="rId8"/>
      <w:footerReference w:type="even" r:id="rId9"/>
      <w:footerReference w:type="default" r:id="rId10"/>
      <w:headerReference w:type="first" r:id="rId11"/>
      <w:pgSz w:w="11900" w:h="16840" w:code="9"/>
      <w:pgMar w:top="1701" w:right="1701" w:bottom="1134" w:left="1701" w:header="1531" w:footer="794"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28FB" w:rsidRDefault="003428FB">
      <w:r>
        <w:separator/>
      </w:r>
    </w:p>
  </w:endnote>
  <w:endnote w:type="continuationSeparator" w:id="0">
    <w:p w:rsidR="003428FB" w:rsidRDefault="00342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8FB" w:rsidRDefault="003428FB" w:rsidP="00E6746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3428FB" w:rsidRDefault="003428F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8FB" w:rsidRDefault="003428FB" w:rsidP="00E6746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F37133">
      <w:rPr>
        <w:rStyle w:val="tevilkastrani"/>
        <w:noProof/>
      </w:rPr>
      <w:t>4</w:t>
    </w:r>
    <w:r>
      <w:rPr>
        <w:rStyle w:val="tevilkastrani"/>
      </w:rPr>
      <w:fldChar w:fldCharType="end"/>
    </w:r>
  </w:p>
  <w:p w:rsidR="003428FB" w:rsidRDefault="003428F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28FB" w:rsidRDefault="003428FB">
      <w:r>
        <w:separator/>
      </w:r>
    </w:p>
  </w:footnote>
  <w:footnote w:type="continuationSeparator" w:id="0">
    <w:p w:rsidR="003428FB" w:rsidRDefault="00342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8FB" w:rsidRPr="00110CBD" w:rsidRDefault="003428FB"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bottomFromText="6005" w:vertAnchor="page" w:horzAnchor="page" w:tblpX="925" w:tblpY="869"/>
      <w:tblW w:w="0" w:type="auto"/>
      <w:tblLook w:val="04A0" w:firstRow="1" w:lastRow="0" w:firstColumn="1" w:lastColumn="0" w:noHBand="0" w:noVBand="1"/>
    </w:tblPr>
    <w:tblGrid>
      <w:gridCol w:w="567"/>
    </w:tblGrid>
    <w:tr w:rsidR="003428FB" w:rsidRPr="008F3500">
      <w:trPr>
        <w:cantSplit/>
        <w:trHeight w:hRule="exact" w:val="847"/>
      </w:trPr>
      <w:tc>
        <w:tcPr>
          <w:tcW w:w="567" w:type="dxa"/>
        </w:tcPr>
        <w:p w:rsidR="003428FB" w:rsidRPr="008F3500" w:rsidRDefault="003428FB" w:rsidP="00D248DE">
          <w:pPr>
            <w:autoSpaceDE w:val="0"/>
            <w:autoSpaceDN w:val="0"/>
            <w:adjustRightInd w:val="0"/>
            <w:spacing w:line="240" w:lineRule="auto"/>
            <w:rPr>
              <w:rFonts w:ascii="Republika" w:hAnsi="Republika"/>
              <w:color w:val="529DBA"/>
              <w:sz w:val="60"/>
              <w:szCs w:val="60"/>
            </w:rPr>
          </w:pPr>
          <w:r>
            <w:rPr>
              <w:noProof/>
              <w:lang w:eastAsia="sl-SI"/>
            </w:rPr>
            <mc:AlternateContent>
              <mc:Choice Requires="wps">
                <w:drawing>
                  <wp:anchor distT="0" distB="0" distL="114300" distR="114300" simplePos="0" relativeHeight="251657216" behindDoc="0" locked="0" layoutInCell="0" allowOverlap="1">
                    <wp:simplePos x="0" y="0"/>
                    <wp:positionH relativeFrom="column">
                      <wp:posOffset>29845</wp:posOffset>
                    </wp:positionH>
                    <wp:positionV relativeFrom="page">
                      <wp:posOffset>3600450</wp:posOffset>
                    </wp:positionV>
                    <wp:extent cx="215900" cy="0"/>
                    <wp:effectExtent l="6985" t="9525" r="5715" b="9525"/>
                    <wp:wrapNone/>
                    <wp:docPr id="1"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5986E33" id="_x0000_t32" coordsize="21600,21600" o:spt="32" o:oned="t" path="m,l21600,21600e" filled="f">
                    <v:path arrowok="t" fillok="f" o:connecttype="none"/>
                    <o:lock v:ext="edit" shapetype="t"/>
                  </v:shapetype>
                  <v:shape id="AutoShape 12" o:spid="_x0000_s1026" type="#_x0000_t32" style="position:absolute;margin-left:2.3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" o:allowincell="f" strokecolor="#529dba" strokeweight=".5pt">
                    <w10:wrap anchory="page"/>
                  </v:shape>
                </w:pict>
              </mc:Fallback>
            </mc:AlternateContent>
          </w:r>
        </w:p>
      </w:tc>
    </w:tr>
  </w:tbl>
  <w:p w:rsidR="003428FB" w:rsidRDefault="003428FB" w:rsidP="00CE5238">
    <w:pPr>
      <w:pStyle w:val="Glava"/>
      <w:tabs>
        <w:tab w:val="clear" w:pos="4320"/>
        <w:tab w:val="clear" w:pos="8640"/>
        <w:tab w:val="left" w:pos="5112"/>
      </w:tabs>
      <w:spacing w:before="120" w:line="240" w:lineRule="exact"/>
      <w:rPr>
        <w:rFonts w:cs="Arial"/>
        <w:sz w:val="16"/>
      </w:rPr>
    </w:pPr>
    <w:r>
      <w:rPr>
        <w:rFonts w:cs="Arial"/>
        <w:noProof/>
        <w:sz w:val="16"/>
        <w:lang w:eastAsia="sl-SI"/>
      </w:rPr>
      <w:drawing>
        <wp:anchor distT="0" distB="0" distL="114300" distR="114300" simplePos="0" relativeHeight="251658240" behindDoc="0" locked="0" layoutInCell="1" allowOverlap="1">
          <wp:simplePos x="0" y="0"/>
          <wp:positionH relativeFrom="page">
            <wp:align>left</wp:align>
          </wp:positionH>
          <wp:positionV relativeFrom="page">
            <wp:posOffset>218364</wp:posOffset>
          </wp:positionV>
          <wp:extent cx="4321810" cy="972185"/>
          <wp:effectExtent l="0" t="0" r="2540" b="0"/>
          <wp:wrapSquare wrapText="bothSides"/>
          <wp:docPr id="30" name="Slika 30"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039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428FB" w:rsidRPr="008F3500" w:rsidRDefault="003428FB" w:rsidP="00B56237">
    <w:pPr>
      <w:pStyle w:val="Glava"/>
      <w:tabs>
        <w:tab w:val="clear" w:pos="4320"/>
        <w:tab w:val="clear" w:pos="8640"/>
        <w:tab w:val="left" w:pos="5112"/>
      </w:tabs>
      <w:spacing w:before="120" w:line="240" w:lineRule="exact"/>
      <w:rPr>
        <w:rFonts w:cs="Arial"/>
        <w:sz w:val="16"/>
      </w:rPr>
    </w:pPr>
    <w:r>
      <w:rPr>
        <w:rFonts w:cs="Arial"/>
        <w:sz w:val="16"/>
      </w:rPr>
      <w:t>Štefanova ulica 2</w:t>
    </w:r>
    <w:r w:rsidRPr="008F3500">
      <w:rPr>
        <w:rFonts w:cs="Arial"/>
        <w:sz w:val="16"/>
      </w:rPr>
      <w:t xml:space="preserve">, </w:t>
    </w:r>
    <w:r>
      <w:rPr>
        <w:rFonts w:cs="Arial"/>
        <w:sz w:val="16"/>
      </w:rPr>
      <w:t>1501 Ljubljana</w:t>
    </w:r>
    <w:r w:rsidRPr="008F3500">
      <w:rPr>
        <w:rFonts w:cs="Arial"/>
        <w:sz w:val="16"/>
      </w:rPr>
      <w:tab/>
      <w:t xml:space="preserve">T: </w:t>
    </w:r>
    <w:r>
      <w:rPr>
        <w:rFonts w:cs="Arial"/>
        <w:sz w:val="16"/>
      </w:rPr>
      <w:t>01 428 40 00</w:t>
    </w:r>
    <w:r w:rsidRPr="008F3500">
      <w:rPr>
        <w:rFonts w:cs="Arial"/>
        <w:sz w:val="16"/>
      </w:rPr>
      <w:t xml:space="preserve"> </w:t>
    </w:r>
  </w:p>
  <w:p w:rsidR="003428FB" w:rsidRPr="008F3500" w:rsidRDefault="003428FB" w:rsidP="00A770A6">
    <w:pPr>
      <w:pStyle w:val="Glava"/>
      <w:tabs>
        <w:tab w:val="clear" w:pos="4320"/>
        <w:tab w:val="clear" w:pos="8640"/>
        <w:tab w:val="left" w:pos="5112"/>
      </w:tabs>
      <w:spacing w:line="240" w:lineRule="exact"/>
      <w:rPr>
        <w:rFonts w:cs="Arial"/>
        <w:sz w:val="16"/>
      </w:rPr>
    </w:pPr>
    <w:r w:rsidRPr="008F3500">
      <w:rPr>
        <w:rFonts w:cs="Arial"/>
        <w:sz w:val="16"/>
      </w:rPr>
      <w:tab/>
      <w:t xml:space="preserve">E: </w:t>
    </w:r>
    <w:r>
      <w:rPr>
        <w:rFonts w:cs="Arial"/>
        <w:sz w:val="16"/>
      </w:rPr>
      <w:t>gp.mnz@gov.si</w:t>
    </w:r>
  </w:p>
  <w:p w:rsidR="003428FB" w:rsidRPr="008F3500" w:rsidRDefault="003428FB" w:rsidP="00A770A6">
    <w:pPr>
      <w:pStyle w:val="Glava"/>
      <w:tabs>
        <w:tab w:val="clear" w:pos="4320"/>
        <w:tab w:val="clear" w:pos="8640"/>
        <w:tab w:val="left" w:pos="5112"/>
      </w:tabs>
      <w:spacing w:line="240" w:lineRule="exact"/>
      <w:rPr>
        <w:rFonts w:cs="Arial"/>
        <w:sz w:val="16"/>
      </w:rPr>
    </w:pPr>
    <w:r w:rsidRPr="008F3500">
      <w:rPr>
        <w:rFonts w:cs="Arial"/>
        <w:sz w:val="16"/>
      </w:rPr>
      <w:tab/>
    </w:r>
    <w:r>
      <w:rPr>
        <w:rFonts w:cs="Arial"/>
        <w:sz w:val="16"/>
      </w:rPr>
      <w:t>www.gov.si</w:t>
    </w:r>
  </w:p>
  <w:p w:rsidR="003428FB" w:rsidRPr="008F3500" w:rsidRDefault="003428FB"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841383"/>
    <w:multiLevelType w:val="hybridMultilevel"/>
    <w:tmpl w:val="0550518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2A14411"/>
    <w:multiLevelType w:val="hybridMultilevel"/>
    <w:tmpl w:val="0550518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3B21477"/>
    <w:multiLevelType w:val="hybridMultilevel"/>
    <w:tmpl w:val="912246E2"/>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64B4E1E"/>
    <w:multiLevelType w:val="hybridMultilevel"/>
    <w:tmpl w:val="2BD0428C"/>
    <w:lvl w:ilvl="0" w:tplc="FFFFFFFF">
      <w:start w:val="1"/>
      <w:numFmt w:val="upperRoman"/>
      <w:lvlText w:val="%1."/>
      <w:lvlJc w:val="left"/>
      <w:pPr>
        <w:ind w:left="720" w:hanging="360"/>
      </w:pPr>
      <w:rPr>
        <w:rFonts w:cs="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419E18EC"/>
    <w:multiLevelType w:val="hybridMultilevel"/>
    <w:tmpl w:val="B0183E9E"/>
    <w:lvl w:ilvl="0" w:tplc="850468AA">
      <w:start w:val="1"/>
      <w:numFmt w:val="decimal"/>
      <w:lvlText w:val="%1."/>
      <w:lvlJc w:val="left"/>
      <w:pPr>
        <w:ind w:left="360" w:hanging="360"/>
      </w:pPr>
      <w:rPr>
        <w:rFonts w:hint="default"/>
        <w:b w:val="0"/>
        <w:dstrike w:val="0"/>
        <w:color w:val="auto"/>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5C462291"/>
    <w:multiLevelType w:val="hybridMultilevel"/>
    <w:tmpl w:val="B4047820"/>
    <w:lvl w:ilvl="0" w:tplc="43C449F6">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6722570A"/>
    <w:multiLevelType w:val="hybridMultilevel"/>
    <w:tmpl w:val="2FF41796"/>
    <w:lvl w:ilvl="0" w:tplc="5ADC0C2A">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2"/>
  </w:num>
  <w:num w:numId="2">
    <w:abstractNumId w:val="5"/>
  </w:num>
  <w:num w:numId="3">
    <w:abstractNumId w:val="6"/>
  </w:num>
  <w:num w:numId="4">
    <w:abstractNumId w:val="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22529">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605"/>
    <w:rsid w:val="00005758"/>
    <w:rsid w:val="00017815"/>
    <w:rsid w:val="00023A88"/>
    <w:rsid w:val="000311AB"/>
    <w:rsid w:val="00034484"/>
    <w:rsid w:val="00036F18"/>
    <w:rsid w:val="00037734"/>
    <w:rsid w:val="00040C68"/>
    <w:rsid w:val="0004558E"/>
    <w:rsid w:val="000463D4"/>
    <w:rsid w:val="00046A1B"/>
    <w:rsid w:val="00056CFA"/>
    <w:rsid w:val="00062D93"/>
    <w:rsid w:val="00066908"/>
    <w:rsid w:val="00072D05"/>
    <w:rsid w:val="00075A3E"/>
    <w:rsid w:val="00077EFA"/>
    <w:rsid w:val="000801C5"/>
    <w:rsid w:val="00080FEE"/>
    <w:rsid w:val="00082D8F"/>
    <w:rsid w:val="000853F0"/>
    <w:rsid w:val="00086508"/>
    <w:rsid w:val="00086B00"/>
    <w:rsid w:val="000876BC"/>
    <w:rsid w:val="00087AF5"/>
    <w:rsid w:val="000901D1"/>
    <w:rsid w:val="00095100"/>
    <w:rsid w:val="00095632"/>
    <w:rsid w:val="000A26CB"/>
    <w:rsid w:val="000A281A"/>
    <w:rsid w:val="000A2E4A"/>
    <w:rsid w:val="000A6E1E"/>
    <w:rsid w:val="000A7238"/>
    <w:rsid w:val="000B0A23"/>
    <w:rsid w:val="000B3421"/>
    <w:rsid w:val="000B3C70"/>
    <w:rsid w:val="000B6CEC"/>
    <w:rsid w:val="000C6E9E"/>
    <w:rsid w:val="000D389A"/>
    <w:rsid w:val="000D667D"/>
    <w:rsid w:val="000E113B"/>
    <w:rsid w:val="000E530F"/>
    <w:rsid w:val="000E72B7"/>
    <w:rsid w:val="000E7E17"/>
    <w:rsid w:val="000F20F5"/>
    <w:rsid w:val="000F3C3A"/>
    <w:rsid w:val="001058D3"/>
    <w:rsid w:val="00105B21"/>
    <w:rsid w:val="00106BBA"/>
    <w:rsid w:val="00113186"/>
    <w:rsid w:val="00113D9B"/>
    <w:rsid w:val="0011409B"/>
    <w:rsid w:val="00117AF2"/>
    <w:rsid w:val="0012335F"/>
    <w:rsid w:val="00125056"/>
    <w:rsid w:val="00130625"/>
    <w:rsid w:val="001316B6"/>
    <w:rsid w:val="001357B2"/>
    <w:rsid w:val="00142AA7"/>
    <w:rsid w:val="00143FBC"/>
    <w:rsid w:val="00146A1A"/>
    <w:rsid w:val="00147CC9"/>
    <w:rsid w:val="00147EE7"/>
    <w:rsid w:val="00151976"/>
    <w:rsid w:val="00154D58"/>
    <w:rsid w:val="00155B86"/>
    <w:rsid w:val="0015715E"/>
    <w:rsid w:val="00163F1B"/>
    <w:rsid w:val="00164064"/>
    <w:rsid w:val="00167258"/>
    <w:rsid w:val="00172E8A"/>
    <w:rsid w:val="00173A89"/>
    <w:rsid w:val="0017478F"/>
    <w:rsid w:val="001754E2"/>
    <w:rsid w:val="00180550"/>
    <w:rsid w:val="00185C31"/>
    <w:rsid w:val="00185F69"/>
    <w:rsid w:val="0019370B"/>
    <w:rsid w:val="00193A71"/>
    <w:rsid w:val="0019659F"/>
    <w:rsid w:val="00197439"/>
    <w:rsid w:val="001A381F"/>
    <w:rsid w:val="001C0605"/>
    <w:rsid w:val="001C2F47"/>
    <w:rsid w:val="001C4A05"/>
    <w:rsid w:val="001E46B9"/>
    <w:rsid w:val="001E7530"/>
    <w:rsid w:val="001F03C9"/>
    <w:rsid w:val="001F51AD"/>
    <w:rsid w:val="00202A77"/>
    <w:rsid w:val="0020347D"/>
    <w:rsid w:val="00205BB8"/>
    <w:rsid w:val="00205F33"/>
    <w:rsid w:val="00207B2F"/>
    <w:rsid w:val="00207E63"/>
    <w:rsid w:val="00210348"/>
    <w:rsid w:val="002143D3"/>
    <w:rsid w:val="0021715C"/>
    <w:rsid w:val="00217ED2"/>
    <w:rsid w:val="002211B9"/>
    <w:rsid w:val="00221395"/>
    <w:rsid w:val="00223D90"/>
    <w:rsid w:val="002259FB"/>
    <w:rsid w:val="00225B37"/>
    <w:rsid w:val="00230A68"/>
    <w:rsid w:val="002314EF"/>
    <w:rsid w:val="00243B82"/>
    <w:rsid w:val="00247C9C"/>
    <w:rsid w:val="00254B87"/>
    <w:rsid w:val="002563C6"/>
    <w:rsid w:val="00270249"/>
    <w:rsid w:val="002718C6"/>
    <w:rsid w:val="00271CE5"/>
    <w:rsid w:val="00272032"/>
    <w:rsid w:val="002773AD"/>
    <w:rsid w:val="00280AA6"/>
    <w:rsid w:val="00281B1F"/>
    <w:rsid w:val="00282020"/>
    <w:rsid w:val="00282147"/>
    <w:rsid w:val="00283DEE"/>
    <w:rsid w:val="00284D84"/>
    <w:rsid w:val="00285A1A"/>
    <w:rsid w:val="00286FBD"/>
    <w:rsid w:val="00292880"/>
    <w:rsid w:val="002932F1"/>
    <w:rsid w:val="002937C1"/>
    <w:rsid w:val="00295A6B"/>
    <w:rsid w:val="00296CFE"/>
    <w:rsid w:val="002A2B69"/>
    <w:rsid w:val="002A3C62"/>
    <w:rsid w:val="002B1676"/>
    <w:rsid w:val="002B183A"/>
    <w:rsid w:val="002B2EFB"/>
    <w:rsid w:val="002C1A2A"/>
    <w:rsid w:val="002C3BCC"/>
    <w:rsid w:val="002C6D01"/>
    <w:rsid w:val="002E0A72"/>
    <w:rsid w:val="002E2EFA"/>
    <w:rsid w:val="002E4CE7"/>
    <w:rsid w:val="002E5BA5"/>
    <w:rsid w:val="002F23B8"/>
    <w:rsid w:val="002F2AC5"/>
    <w:rsid w:val="002F5BA9"/>
    <w:rsid w:val="002F6265"/>
    <w:rsid w:val="002F7C33"/>
    <w:rsid w:val="00300DF7"/>
    <w:rsid w:val="00301C93"/>
    <w:rsid w:val="00316939"/>
    <w:rsid w:val="003202BB"/>
    <w:rsid w:val="003230A8"/>
    <w:rsid w:val="0032375D"/>
    <w:rsid w:val="00324DB0"/>
    <w:rsid w:val="0032689E"/>
    <w:rsid w:val="00335064"/>
    <w:rsid w:val="003416E8"/>
    <w:rsid w:val="003428FB"/>
    <w:rsid w:val="00345E39"/>
    <w:rsid w:val="003477A3"/>
    <w:rsid w:val="003504A7"/>
    <w:rsid w:val="0036017E"/>
    <w:rsid w:val="003636BF"/>
    <w:rsid w:val="0036413F"/>
    <w:rsid w:val="00371442"/>
    <w:rsid w:val="00376541"/>
    <w:rsid w:val="0037739A"/>
    <w:rsid w:val="003775A0"/>
    <w:rsid w:val="00380D65"/>
    <w:rsid w:val="00383502"/>
    <w:rsid w:val="003845B4"/>
    <w:rsid w:val="00384C68"/>
    <w:rsid w:val="00386A2A"/>
    <w:rsid w:val="00387B1A"/>
    <w:rsid w:val="00396096"/>
    <w:rsid w:val="0039631B"/>
    <w:rsid w:val="00396AB8"/>
    <w:rsid w:val="00397172"/>
    <w:rsid w:val="003A5BAA"/>
    <w:rsid w:val="003A65BD"/>
    <w:rsid w:val="003B36F1"/>
    <w:rsid w:val="003C106C"/>
    <w:rsid w:val="003C15B0"/>
    <w:rsid w:val="003C5EE5"/>
    <w:rsid w:val="003C6142"/>
    <w:rsid w:val="003C6CF1"/>
    <w:rsid w:val="003C708B"/>
    <w:rsid w:val="003D2857"/>
    <w:rsid w:val="003D2B5E"/>
    <w:rsid w:val="003D73CD"/>
    <w:rsid w:val="003D772D"/>
    <w:rsid w:val="003E1C74"/>
    <w:rsid w:val="003E7B77"/>
    <w:rsid w:val="003F3A4D"/>
    <w:rsid w:val="003F4B71"/>
    <w:rsid w:val="00403542"/>
    <w:rsid w:val="00403A87"/>
    <w:rsid w:val="00404A6A"/>
    <w:rsid w:val="00406F00"/>
    <w:rsid w:val="004148D0"/>
    <w:rsid w:val="00427CA8"/>
    <w:rsid w:val="00434FD0"/>
    <w:rsid w:val="00435D6B"/>
    <w:rsid w:val="00440E64"/>
    <w:rsid w:val="00444893"/>
    <w:rsid w:val="00451CE0"/>
    <w:rsid w:val="00454A9C"/>
    <w:rsid w:val="00461658"/>
    <w:rsid w:val="00461DB3"/>
    <w:rsid w:val="004657EE"/>
    <w:rsid w:val="004678AE"/>
    <w:rsid w:val="00471C7E"/>
    <w:rsid w:val="004854E6"/>
    <w:rsid w:val="00485B50"/>
    <w:rsid w:val="0048661E"/>
    <w:rsid w:val="00487274"/>
    <w:rsid w:val="004873FB"/>
    <w:rsid w:val="00494D2D"/>
    <w:rsid w:val="00496458"/>
    <w:rsid w:val="004975DB"/>
    <w:rsid w:val="004A40B7"/>
    <w:rsid w:val="004A5681"/>
    <w:rsid w:val="004B345D"/>
    <w:rsid w:val="004B4573"/>
    <w:rsid w:val="004B7372"/>
    <w:rsid w:val="004B7C51"/>
    <w:rsid w:val="004C35C4"/>
    <w:rsid w:val="004C37DB"/>
    <w:rsid w:val="004C45CE"/>
    <w:rsid w:val="004C7E5C"/>
    <w:rsid w:val="004D33BD"/>
    <w:rsid w:val="004D4648"/>
    <w:rsid w:val="004D6A96"/>
    <w:rsid w:val="004E67E3"/>
    <w:rsid w:val="004E75A0"/>
    <w:rsid w:val="004F703F"/>
    <w:rsid w:val="00503F17"/>
    <w:rsid w:val="00504A97"/>
    <w:rsid w:val="005060C4"/>
    <w:rsid w:val="005064FB"/>
    <w:rsid w:val="00511B1D"/>
    <w:rsid w:val="00517528"/>
    <w:rsid w:val="0052170C"/>
    <w:rsid w:val="00524275"/>
    <w:rsid w:val="00526246"/>
    <w:rsid w:val="005336C2"/>
    <w:rsid w:val="00533F8A"/>
    <w:rsid w:val="005362F4"/>
    <w:rsid w:val="005410D3"/>
    <w:rsid w:val="00542A46"/>
    <w:rsid w:val="00542E89"/>
    <w:rsid w:val="005447F6"/>
    <w:rsid w:val="0054535F"/>
    <w:rsid w:val="00545AEC"/>
    <w:rsid w:val="00546A90"/>
    <w:rsid w:val="00547FF5"/>
    <w:rsid w:val="005534CC"/>
    <w:rsid w:val="00560BD1"/>
    <w:rsid w:val="005652A3"/>
    <w:rsid w:val="00565D09"/>
    <w:rsid w:val="00567106"/>
    <w:rsid w:val="00572A38"/>
    <w:rsid w:val="0057515A"/>
    <w:rsid w:val="005770FB"/>
    <w:rsid w:val="00580B87"/>
    <w:rsid w:val="00581014"/>
    <w:rsid w:val="0058219A"/>
    <w:rsid w:val="005926D5"/>
    <w:rsid w:val="005A61A2"/>
    <w:rsid w:val="005A6A0F"/>
    <w:rsid w:val="005C05DF"/>
    <w:rsid w:val="005C5D0A"/>
    <w:rsid w:val="005E1D3C"/>
    <w:rsid w:val="005F3D7D"/>
    <w:rsid w:val="005F4E28"/>
    <w:rsid w:val="0060141B"/>
    <w:rsid w:val="00601868"/>
    <w:rsid w:val="00603A24"/>
    <w:rsid w:val="00606D41"/>
    <w:rsid w:val="006102AF"/>
    <w:rsid w:val="00612547"/>
    <w:rsid w:val="00613486"/>
    <w:rsid w:val="006168F3"/>
    <w:rsid w:val="006223BA"/>
    <w:rsid w:val="0062285A"/>
    <w:rsid w:val="00622D1F"/>
    <w:rsid w:val="006236C6"/>
    <w:rsid w:val="00623A94"/>
    <w:rsid w:val="006254D3"/>
    <w:rsid w:val="00625AE6"/>
    <w:rsid w:val="00627E29"/>
    <w:rsid w:val="0063062B"/>
    <w:rsid w:val="00632253"/>
    <w:rsid w:val="0063370F"/>
    <w:rsid w:val="00636B38"/>
    <w:rsid w:val="00642714"/>
    <w:rsid w:val="00642D23"/>
    <w:rsid w:val="0064307C"/>
    <w:rsid w:val="006442C1"/>
    <w:rsid w:val="006455CE"/>
    <w:rsid w:val="00645777"/>
    <w:rsid w:val="00647141"/>
    <w:rsid w:val="00655841"/>
    <w:rsid w:val="00687A4B"/>
    <w:rsid w:val="006936AC"/>
    <w:rsid w:val="00697689"/>
    <w:rsid w:val="006B17EF"/>
    <w:rsid w:val="006B238A"/>
    <w:rsid w:val="006B504A"/>
    <w:rsid w:val="006B7649"/>
    <w:rsid w:val="006C481C"/>
    <w:rsid w:val="006C67E3"/>
    <w:rsid w:val="006C7266"/>
    <w:rsid w:val="006D3DE8"/>
    <w:rsid w:val="006D58DC"/>
    <w:rsid w:val="006D5921"/>
    <w:rsid w:val="006D5E07"/>
    <w:rsid w:val="006D7344"/>
    <w:rsid w:val="006E01F5"/>
    <w:rsid w:val="006E3363"/>
    <w:rsid w:val="006E691B"/>
    <w:rsid w:val="006F5362"/>
    <w:rsid w:val="006F6F8A"/>
    <w:rsid w:val="0070000D"/>
    <w:rsid w:val="007013EF"/>
    <w:rsid w:val="00702A48"/>
    <w:rsid w:val="00703728"/>
    <w:rsid w:val="00710B7A"/>
    <w:rsid w:val="00711E31"/>
    <w:rsid w:val="007150FB"/>
    <w:rsid w:val="00716332"/>
    <w:rsid w:val="00716517"/>
    <w:rsid w:val="007209F4"/>
    <w:rsid w:val="00724051"/>
    <w:rsid w:val="00731183"/>
    <w:rsid w:val="00731872"/>
    <w:rsid w:val="00733017"/>
    <w:rsid w:val="00733B0E"/>
    <w:rsid w:val="007348C4"/>
    <w:rsid w:val="00736DCF"/>
    <w:rsid w:val="00745C68"/>
    <w:rsid w:val="00752462"/>
    <w:rsid w:val="007536B0"/>
    <w:rsid w:val="007536E4"/>
    <w:rsid w:val="0076142C"/>
    <w:rsid w:val="00762CE5"/>
    <w:rsid w:val="00763B5B"/>
    <w:rsid w:val="00773536"/>
    <w:rsid w:val="007745C7"/>
    <w:rsid w:val="007751BB"/>
    <w:rsid w:val="00780670"/>
    <w:rsid w:val="007810B5"/>
    <w:rsid w:val="00783310"/>
    <w:rsid w:val="0079260A"/>
    <w:rsid w:val="00794D07"/>
    <w:rsid w:val="007952D8"/>
    <w:rsid w:val="00796FDF"/>
    <w:rsid w:val="007A25FD"/>
    <w:rsid w:val="007A4A6D"/>
    <w:rsid w:val="007A65CC"/>
    <w:rsid w:val="007A6DBA"/>
    <w:rsid w:val="007B26BD"/>
    <w:rsid w:val="007B7703"/>
    <w:rsid w:val="007C1790"/>
    <w:rsid w:val="007C2EC6"/>
    <w:rsid w:val="007C5CB5"/>
    <w:rsid w:val="007D1BCF"/>
    <w:rsid w:val="007D4FD6"/>
    <w:rsid w:val="007D75CF"/>
    <w:rsid w:val="007D7EDF"/>
    <w:rsid w:val="007E0440"/>
    <w:rsid w:val="007E13F8"/>
    <w:rsid w:val="007E1DD4"/>
    <w:rsid w:val="007E2575"/>
    <w:rsid w:val="007E4A08"/>
    <w:rsid w:val="007E523B"/>
    <w:rsid w:val="007E6DC5"/>
    <w:rsid w:val="007F087E"/>
    <w:rsid w:val="007F1EC2"/>
    <w:rsid w:val="007F268B"/>
    <w:rsid w:val="007F3B38"/>
    <w:rsid w:val="00805780"/>
    <w:rsid w:val="00807039"/>
    <w:rsid w:val="00807651"/>
    <w:rsid w:val="00823D38"/>
    <w:rsid w:val="00830319"/>
    <w:rsid w:val="00830440"/>
    <w:rsid w:val="008313DC"/>
    <w:rsid w:val="00831741"/>
    <w:rsid w:val="00832EE5"/>
    <w:rsid w:val="00843B02"/>
    <w:rsid w:val="00845A38"/>
    <w:rsid w:val="0085555E"/>
    <w:rsid w:val="00860F5D"/>
    <w:rsid w:val="00865E72"/>
    <w:rsid w:val="0088043C"/>
    <w:rsid w:val="00881371"/>
    <w:rsid w:val="00881C5B"/>
    <w:rsid w:val="00884889"/>
    <w:rsid w:val="008906C9"/>
    <w:rsid w:val="00892275"/>
    <w:rsid w:val="008969C5"/>
    <w:rsid w:val="008A3532"/>
    <w:rsid w:val="008A48EB"/>
    <w:rsid w:val="008A4C84"/>
    <w:rsid w:val="008B07DB"/>
    <w:rsid w:val="008C0192"/>
    <w:rsid w:val="008C2971"/>
    <w:rsid w:val="008C5738"/>
    <w:rsid w:val="008C7EBF"/>
    <w:rsid w:val="008D04F0"/>
    <w:rsid w:val="008D11EA"/>
    <w:rsid w:val="008D177B"/>
    <w:rsid w:val="008D3407"/>
    <w:rsid w:val="008E5E4F"/>
    <w:rsid w:val="008F0755"/>
    <w:rsid w:val="008F3500"/>
    <w:rsid w:val="008F53A9"/>
    <w:rsid w:val="008F7E50"/>
    <w:rsid w:val="00900A11"/>
    <w:rsid w:val="0090112B"/>
    <w:rsid w:val="00904DF3"/>
    <w:rsid w:val="009059B3"/>
    <w:rsid w:val="00907048"/>
    <w:rsid w:val="009072A3"/>
    <w:rsid w:val="00910223"/>
    <w:rsid w:val="00914764"/>
    <w:rsid w:val="00915D98"/>
    <w:rsid w:val="00921EF7"/>
    <w:rsid w:val="00922FCA"/>
    <w:rsid w:val="00924E3C"/>
    <w:rsid w:val="009331CF"/>
    <w:rsid w:val="009377B3"/>
    <w:rsid w:val="009469D4"/>
    <w:rsid w:val="00947EB0"/>
    <w:rsid w:val="00952ED5"/>
    <w:rsid w:val="009535D5"/>
    <w:rsid w:val="0095438B"/>
    <w:rsid w:val="00955EAE"/>
    <w:rsid w:val="00960138"/>
    <w:rsid w:val="009612BB"/>
    <w:rsid w:val="00962A29"/>
    <w:rsid w:val="009727F2"/>
    <w:rsid w:val="0097509F"/>
    <w:rsid w:val="0097601C"/>
    <w:rsid w:val="00982DCE"/>
    <w:rsid w:val="009839BD"/>
    <w:rsid w:val="00983C57"/>
    <w:rsid w:val="009864E7"/>
    <w:rsid w:val="00987D4F"/>
    <w:rsid w:val="00992F3E"/>
    <w:rsid w:val="009A2D2A"/>
    <w:rsid w:val="009A4487"/>
    <w:rsid w:val="009A5AA3"/>
    <w:rsid w:val="009A6343"/>
    <w:rsid w:val="009B0097"/>
    <w:rsid w:val="009B0A3D"/>
    <w:rsid w:val="009B1CA6"/>
    <w:rsid w:val="009B4675"/>
    <w:rsid w:val="009C11A5"/>
    <w:rsid w:val="009C2719"/>
    <w:rsid w:val="009C6DE1"/>
    <w:rsid w:val="009C740A"/>
    <w:rsid w:val="009D2C58"/>
    <w:rsid w:val="009D3569"/>
    <w:rsid w:val="009D3AC0"/>
    <w:rsid w:val="009E14CE"/>
    <w:rsid w:val="009E280E"/>
    <w:rsid w:val="009E5976"/>
    <w:rsid w:val="00A02228"/>
    <w:rsid w:val="00A0326A"/>
    <w:rsid w:val="00A07153"/>
    <w:rsid w:val="00A07F75"/>
    <w:rsid w:val="00A101B3"/>
    <w:rsid w:val="00A10927"/>
    <w:rsid w:val="00A125C5"/>
    <w:rsid w:val="00A12BDB"/>
    <w:rsid w:val="00A1467F"/>
    <w:rsid w:val="00A14CD8"/>
    <w:rsid w:val="00A2451C"/>
    <w:rsid w:val="00A25654"/>
    <w:rsid w:val="00A25707"/>
    <w:rsid w:val="00A25AEA"/>
    <w:rsid w:val="00A274E1"/>
    <w:rsid w:val="00A366D6"/>
    <w:rsid w:val="00A417BC"/>
    <w:rsid w:val="00A42602"/>
    <w:rsid w:val="00A50B66"/>
    <w:rsid w:val="00A5550D"/>
    <w:rsid w:val="00A5638B"/>
    <w:rsid w:val="00A6004B"/>
    <w:rsid w:val="00A65EE7"/>
    <w:rsid w:val="00A70133"/>
    <w:rsid w:val="00A77035"/>
    <w:rsid w:val="00A770A6"/>
    <w:rsid w:val="00A813B1"/>
    <w:rsid w:val="00A82944"/>
    <w:rsid w:val="00A90E94"/>
    <w:rsid w:val="00A92AD9"/>
    <w:rsid w:val="00A938BD"/>
    <w:rsid w:val="00A95909"/>
    <w:rsid w:val="00A961A4"/>
    <w:rsid w:val="00AA007A"/>
    <w:rsid w:val="00AA65DB"/>
    <w:rsid w:val="00AA73BF"/>
    <w:rsid w:val="00AB18D7"/>
    <w:rsid w:val="00AB22EE"/>
    <w:rsid w:val="00AB2554"/>
    <w:rsid w:val="00AB36C4"/>
    <w:rsid w:val="00AB6DE7"/>
    <w:rsid w:val="00AB7043"/>
    <w:rsid w:val="00AC32B2"/>
    <w:rsid w:val="00AC6D10"/>
    <w:rsid w:val="00AC7162"/>
    <w:rsid w:val="00AD1BFC"/>
    <w:rsid w:val="00AD6206"/>
    <w:rsid w:val="00AD6D63"/>
    <w:rsid w:val="00AD7680"/>
    <w:rsid w:val="00AE298D"/>
    <w:rsid w:val="00AE464D"/>
    <w:rsid w:val="00AE5D06"/>
    <w:rsid w:val="00AF0236"/>
    <w:rsid w:val="00AF2819"/>
    <w:rsid w:val="00AF2B1E"/>
    <w:rsid w:val="00AF5EF3"/>
    <w:rsid w:val="00AF7BDB"/>
    <w:rsid w:val="00B00672"/>
    <w:rsid w:val="00B03085"/>
    <w:rsid w:val="00B072A2"/>
    <w:rsid w:val="00B10D67"/>
    <w:rsid w:val="00B129D4"/>
    <w:rsid w:val="00B134AB"/>
    <w:rsid w:val="00B16BCD"/>
    <w:rsid w:val="00B17141"/>
    <w:rsid w:val="00B21C82"/>
    <w:rsid w:val="00B31575"/>
    <w:rsid w:val="00B34BA2"/>
    <w:rsid w:val="00B34DBE"/>
    <w:rsid w:val="00B4285E"/>
    <w:rsid w:val="00B56237"/>
    <w:rsid w:val="00B60469"/>
    <w:rsid w:val="00B64F9D"/>
    <w:rsid w:val="00B656FB"/>
    <w:rsid w:val="00B65FA1"/>
    <w:rsid w:val="00B72972"/>
    <w:rsid w:val="00B7303C"/>
    <w:rsid w:val="00B733F1"/>
    <w:rsid w:val="00B8547D"/>
    <w:rsid w:val="00B862B2"/>
    <w:rsid w:val="00B9094A"/>
    <w:rsid w:val="00B94E88"/>
    <w:rsid w:val="00B967F6"/>
    <w:rsid w:val="00B97045"/>
    <w:rsid w:val="00B97B7F"/>
    <w:rsid w:val="00BA22DB"/>
    <w:rsid w:val="00BB118F"/>
    <w:rsid w:val="00BB3030"/>
    <w:rsid w:val="00BB509D"/>
    <w:rsid w:val="00BB593E"/>
    <w:rsid w:val="00BC3566"/>
    <w:rsid w:val="00BC518D"/>
    <w:rsid w:val="00BC52B0"/>
    <w:rsid w:val="00BD2D80"/>
    <w:rsid w:val="00BD36F0"/>
    <w:rsid w:val="00BD40DB"/>
    <w:rsid w:val="00BE32A4"/>
    <w:rsid w:val="00BE76C5"/>
    <w:rsid w:val="00BF1375"/>
    <w:rsid w:val="00BF5DD4"/>
    <w:rsid w:val="00BF6689"/>
    <w:rsid w:val="00BF6BE9"/>
    <w:rsid w:val="00C0193C"/>
    <w:rsid w:val="00C07DF0"/>
    <w:rsid w:val="00C14BC7"/>
    <w:rsid w:val="00C21487"/>
    <w:rsid w:val="00C23E38"/>
    <w:rsid w:val="00C250D5"/>
    <w:rsid w:val="00C26402"/>
    <w:rsid w:val="00C26A05"/>
    <w:rsid w:val="00C2736D"/>
    <w:rsid w:val="00C3227F"/>
    <w:rsid w:val="00C3382B"/>
    <w:rsid w:val="00C33C06"/>
    <w:rsid w:val="00C34CDE"/>
    <w:rsid w:val="00C35666"/>
    <w:rsid w:val="00C364D5"/>
    <w:rsid w:val="00C40149"/>
    <w:rsid w:val="00C5295F"/>
    <w:rsid w:val="00C52C4C"/>
    <w:rsid w:val="00C700DD"/>
    <w:rsid w:val="00C7153B"/>
    <w:rsid w:val="00C76B10"/>
    <w:rsid w:val="00C80D37"/>
    <w:rsid w:val="00C829FA"/>
    <w:rsid w:val="00C84754"/>
    <w:rsid w:val="00C91F37"/>
    <w:rsid w:val="00C92898"/>
    <w:rsid w:val="00CA143F"/>
    <w:rsid w:val="00CA4340"/>
    <w:rsid w:val="00CA6060"/>
    <w:rsid w:val="00CB18AE"/>
    <w:rsid w:val="00CB1A3D"/>
    <w:rsid w:val="00CB45B9"/>
    <w:rsid w:val="00CD344A"/>
    <w:rsid w:val="00CD372E"/>
    <w:rsid w:val="00CD4A75"/>
    <w:rsid w:val="00CE1517"/>
    <w:rsid w:val="00CE41DC"/>
    <w:rsid w:val="00CE5238"/>
    <w:rsid w:val="00CE6D98"/>
    <w:rsid w:val="00CE73B7"/>
    <w:rsid w:val="00CE7514"/>
    <w:rsid w:val="00CE75A2"/>
    <w:rsid w:val="00CF2BF8"/>
    <w:rsid w:val="00CF6922"/>
    <w:rsid w:val="00D002C7"/>
    <w:rsid w:val="00D011E9"/>
    <w:rsid w:val="00D04605"/>
    <w:rsid w:val="00D06A05"/>
    <w:rsid w:val="00D12529"/>
    <w:rsid w:val="00D16768"/>
    <w:rsid w:val="00D20881"/>
    <w:rsid w:val="00D248DE"/>
    <w:rsid w:val="00D27AC4"/>
    <w:rsid w:val="00D3675C"/>
    <w:rsid w:val="00D36F51"/>
    <w:rsid w:val="00D40CE4"/>
    <w:rsid w:val="00D416A9"/>
    <w:rsid w:val="00D4577D"/>
    <w:rsid w:val="00D45D7D"/>
    <w:rsid w:val="00D53F28"/>
    <w:rsid w:val="00D54B89"/>
    <w:rsid w:val="00D550DA"/>
    <w:rsid w:val="00D55774"/>
    <w:rsid w:val="00D55897"/>
    <w:rsid w:val="00D55CB8"/>
    <w:rsid w:val="00D62C62"/>
    <w:rsid w:val="00D632F8"/>
    <w:rsid w:val="00D63A51"/>
    <w:rsid w:val="00D674B4"/>
    <w:rsid w:val="00D71585"/>
    <w:rsid w:val="00D72304"/>
    <w:rsid w:val="00D75996"/>
    <w:rsid w:val="00D77565"/>
    <w:rsid w:val="00D832E8"/>
    <w:rsid w:val="00D83F62"/>
    <w:rsid w:val="00D8542D"/>
    <w:rsid w:val="00D8595B"/>
    <w:rsid w:val="00D870B2"/>
    <w:rsid w:val="00D925AD"/>
    <w:rsid w:val="00D92BB2"/>
    <w:rsid w:val="00DA1236"/>
    <w:rsid w:val="00DA3852"/>
    <w:rsid w:val="00DA5374"/>
    <w:rsid w:val="00DB22C8"/>
    <w:rsid w:val="00DB3F06"/>
    <w:rsid w:val="00DB4C24"/>
    <w:rsid w:val="00DC00D0"/>
    <w:rsid w:val="00DC038B"/>
    <w:rsid w:val="00DC44B8"/>
    <w:rsid w:val="00DC6A71"/>
    <w:rsid w:val="00DD08FA"/>
    <w:rsid w:val="00DD141E"/>
    <w:rsid w:val="00DD3E0A"/>
    <w:rsid w:val="00DE0BBD"/>
    <w:rsid w:val="00DE34D8"/>
    <w:rsid w:val="00DE4E4D"/>
    <w:rsid w:val="00DE6E28"/>
    <w:rsid w:val="00DF2843"/>
    <w:rsid w:val="00E0357D"/>
    <w:rsid w:val="00E07378"/>
    <w:rsid w:val="00E07BF0"/>
    <w:rsid w:val="00E12F31"/>
    <w:rsid w:val="00E14520"/>
    <w:rsid w:val="00E22634"/>
    <w:rsid w:val="00E227F0"/>
    <w:rsid w:val="00E26AD0"/>
    <w:rsid w:val="00E271D0"/>
    <w:rsid w:val="00E31067"/>
    <w:rsid w:val="00E35732"/>
    <w:rsid w:val="00E406C9"/>
    <w:rsid w:val="00E434EB"/>
    <w:rsid w:val="00E4418D"/>
    <w:rsid w:val="00E464DF"/>
    <w:rsid w:val="00E46570"/>
    <w:rsid w:val="00E46FAB"/>
    <w:rsid w:val="00E47660"/>
    <w:rsid w:val="00E54E90"/>
    <w:rsid w:val="00E633CB"/>
    <w:rsid w:val="00E67463"/>
    <w:rsid w:val="00E74CE2"/>
    <w:rsid w:val="00E8000D"/>
    <w:rsid w:val="00E81D24"/>
    <w:rsid w:val="00E82E8A"/>
    <w:rsid w:val="00E8374E"/>
    <w:rsid w:val="00E84448"/>
    <w:rsid w:val="00E846BA"/>
    <w:rsid w:val="00E846D6"/>
    <w:rsid w:val="00E86515"/>
    <w:rsid w:val="00E91C37"/>
    <w:rsid w:val="00E923D7"/>
    <w:rsid w:val="00EA263B"/>
    <w:rsid w:val="00EA4FB3"/>
    <w:rsid w:val="00EB3158"/>
    <w:rsid w:val="00EB7973"/>
    <w:rsid w:val="00EC0FFA"/>
    <w:rsid w:val="00EC69CE"/>
    <w:rsid w:val="00ED1C3E"/>
    <w:rsid w:val="00ED44BD"/>
    <w:rsid w:val="00ED6705"/>
    <w:rsid w:val="00EE0122"/>
    <w:rsid w:val="00EF06BD"/>
    <w:rsid w:val="00EF1660"/>
    <w:rsid w:val="00EF3ED3"/>
    <w:rsid w:val="00EF5571"/>
    <w:rsid w:val="00EF583F"/>
    <w:rsid w:val="00EF6EA0"/>
    <w:rsid w:val="00F02728"/>
    <w:rsid w:val="00F041D6"/>
    <w:rsid w:val="00F05C96"/>
    <w:rsid w:val="00F2111B"/>
    <w:rsid w:val="00F240BB"/>
    <w:rsid w:val="00F2422E"/>
    <w:rsid w:val="00F25657"/>
    <w:rsid w:val="00F273FB"/>
    <w:rsid w:val="00F30013"/>
    <w:rsid w:val="00F365DC"/>
    <w:rsid w:val="00F37133"/>
    <w:rsid w:val="00F37960"/>
    <w:rsid w:val="00F43299"/>
    <w:rsid w:val="00F46EBD"/>
    <w:rsid w:val="00F47590"/>
    <w:rsid w:val="00F52656"/>
    <w:rsid w:val="00F54C91"/>
    <w:rsid w:val="00F57FED"/>
    <w:rsid w:val="00F657B1"/>
    <w:rsid w:val="00F67DBD"/>
    <w:rsid w:val="00F67EA4"/>
    <w:rsid w:val="00F73DA0"/>
    <w:rsid w:val="00F90DCD"/>
    <w:rsid w:val="00F96744"/>
    <w:rsid w:val="00FA68D9"/>
    <w:rsid w:val="00FB4EE1"/>
    <w:rsid w:val="00FC218E"/>
    <w:rsid w:val="00FC629D"/>
    <w:rsid w:val="00FD1EDE"/>
    <w:rsid w:val="00FD21D0"/>
    <w:rsid w:val="00FD3D90"/>
    <w:rsid w:val="00FE11C0"/>
    <w:rsid w:val="00FE23DE"/>
    <w:rsid w:val="00FE4D57"/>
    <w:rsid w:val="00FE61B9"/>
    <w:rsid w:val="00FF27FE"/>
    <w:rsid w:val="00FF3037"/>
    <w:rsid w:val="00FF68BC"/>
    <w:rsid w:val="00FF6DF7"/>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colormru v:ext="edit" colors="#428299,#529dba"/>
    </o:shapedefaults>
    <o:shapelayout v:ext="edit">
      <o:idmap v:ext="edit" data="1"/>
    </o:shapelayout>
  </w:shapeDefaults>
  <w:doNotEmbedSmartTags/>
  <w:decimalSymbol w:val=","/>
  <w:listSeparator w:val=";"/>
  <w15:chartTrackingRefBased/>
  <w15:docId w15:val="{9A40485B-AEAE-48EC-9781-8CED3556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C6A71"/>
    <w:pPr>
      <w:spacing w:line="260" w:lineRule="exact"/>
    </w:pPr>
    <w:rPr>
      <w:rFonts w:ascii="Arial" w:hAnsi="Arial"/>
      <w:szCs w:val="24"/>
      <w:lang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semiHidden/>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Besedilooblaka">
    <w:name w:val="Balloon Text"/>
    <w:basedOn w:val="Navaden"/>
    <w:semiHidden/>
    <w:rsid w:val="00955EAE"/>
    <w:rPr>
      <w:rFonts w:ascii="Tahoma" w:hAnsi="Tahoma" w:cs="Tahoma"/>
      <w:sz w:val="16"/>
      <w:szCs w:val="16"/>
    </w:rPr>
  </w:style>
  <w:style w:type="paragraph" w:customStyle="1" w:styleId="Znak1">
    <w:name w:val="Znak1"/>
    <w:basedOn w:val="Navaden"/>
    <w:rsid w:val="00F96744"/>
    <w:pPr>
      <w:spacing w:after="160" w:line="240" w:lineRule="exact"/>
    </w:pPr>
    <w:rPr>
      <w:rFonts w:ascii="Tahoma" w:hAnsi="Tahoma"/>
      <w:szCs w:val="20"/>
      <w:lang w:eastAsia="sl-SI"/>
    </w:rPr>
  </w:style>
  <w:style w:type="paragraph" w:customStyle="1" w:styleId="Znak">
    <w:name w:val="Znak"/>
    <w:basedOn w:val="Navaden"/>
    <w:rsid w:val="00C91F37"/>
    <w:pPr>
      <w:spacing w:after="160" w:line="240" w:lineRule="exact"/>
    </w:pPr>
    <w:rPr>
      <w:rFonts w:ascii="Tahoma" w:hAnsi="Tahoma"/>
      <w:szCs w:val="20"/>
    </w:rPr>
  </w:style>
  <w:style w:type="paragraph" w:customStyle="1" w:styleId="Telobesedila21">
    <w:name w:val="Telo besedila 21"/>
    <w:basedOn w:val="Navaden"/>
    <w:rsid w:val="000876BC"/>
    <w:pPr>
      <w:widowControl w:val="0"/>
      <w:spacing w:after="120" w:line="240" w:lineRule="auto"/>
      <w:ind w:left="1134" w:hanging="1134"/>
      <w:jc w:val="both"/>
    </w:pPr>
    <w:rPr>
      <w:rFonts w:ascii="Times New Roman" w:hAnsi="Times New Roman"/>
      <w:sz w:val="24"/>
      <w:szCs w:val="20"/>
      <w:lang w:eastAsia="sl-SI"/>
    </w:rPr>
  </w:style>
  <w:style w:type="character" w:styleId="tevilkastrani">
    <w:name w:val="page number"/>
    <w:basedOn w:val="Privzetapisavaodstavka"/>
    <w:rsid w:val="00900A11"/>
  </w:style>
  <w:style w:type="paragraph" w:styleId="Telobesedila-zamik">
    <w:name w:val="Body Text Indent"/>
    <w:basedOn w:val="Navaden"/>
    <w:rsid w:val="00300DF7"/>
    <w:pPr>
      <w:spacing w:after="120"/>
      <w:ind w:left="283"/>
    </w:pPr>
  </w:style>
  <w:style w:type="paragraph" w:styleId="Telobesedila3">
    <w:name w:val="Body Text 3"/>
    <w:basedOn w:val="Navaden"/>
    <w:rsid w:val="00745C68"/>
    <w:pPr>
      <w:spacing w:after="120" w:line="240" w:lineRule="auto"/>
    </w:pPr>
    <w:rPr>
      <w:rFonts w:ascii="Times New Roman" w:hAnsi="Times New Roman"/>
      <w:sz w:val="16"/>
      <w:szCs w:val="16"/>
      <w:lang w:eastAsia="sl-SI"/>
    </w:rPr>
  </w:style>
  <w:style w:type="paragraph" w:customStyle="1" w:styleId="Pa3">
    <w:name w:val="Pa3"/>
    <w:basedOn w:val="Navaden"/>
    <w:next w:val="Navaden"/>
    <w:rsid w:val="00D45D7D"/>
    <w:pPr>
      <w:autoSpaceDE w:val="0"/>
      <w:autoSpaceDN w:val="0"/>
      <w:adjustRightInd w:val="0"/>
      <w:spacing w:line="171" w:lineRule="atLeast"/>
    </w:pPr>
    <w:rPr>
      <w:sz w:val="24"/>
      <w:lang w:eastAsia="sl-SI"/>
    </w:rPr>
  </w:style>
  <w:style w:type="paragraph" w:customStyle="1" w:styleId="1">
    <w:name w:val="1"/>
    <w:basedOn w:val="Navaden"/>
    <w:rsid w:val="00E14520"/>
    <w:pPr>
      <w:spacing w:after="160" w:line="240" w:lineRule="exact"/>
    </w:pPr>
    <w:rPr>
      <w:rFonts w:ascii="Tahoma" w:hAnsi="Tahoma"/>
      <w:szCs w:val="20"/>
    </w:rPr>
  </w:style>
  <w:style w:type="paragraph" w:customStyle="1" w:styleId="ZnakZnakZnakZnakZnakZnak">
    <w:name w:val="Znak Znak Znak Znak Znak Znak"/>
    <w:basedOn w:val="Navaden"/>
    <w:rsid w:val="00D63A51"/>
    <w:pPr>
      <w:spacing w:after="160" w:line="240" w:lineRule="exact"/>
    </w:pPr>
    <w:rPr>
      <w:rFonts w:ascii="Tahoma" w:hAnsi="Tahoma"/>
      <w:szCs w:val="20"/>
    </w:rPr>
  </w:style>
  <w:style w:type="paragraph" w:styleId="Odstavekseznama">
    <w:name w:val="List Paragraph"/>
    <w:basedOn w:val="Navaden"/>
    <w:uiPriority w:val="34"/>
    <w:qFormat/>
    <w:rsid w:val="00CF2B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033212">
      <w:bodyDiv w:val="1"/>
      <w:marLeft w:val="0"/>
      <w:marRight w:val="0"/>
      <w:marTop w:val="0"/>
      <w:marBottom w:val="0"/>
      <w:divBdr>
        <w:top w:val="none" w:sz="0" w:space="0" w:color="auto"/>
        <w:left w:val="none" w:sz="0" w:space="0" w:color="auto"/>
        <w:bottom w:val="none" w:sz="0" w:space="0" w:color="auto"/>
        <w:right w:val="none" w:sz="0" w:space="0" w:color="auto"/>
      </w:divBdr>
    </w:div>
    <w:div w:id="877931041">
      <w:bodyDiv w:val="1"/>
      <w:marLeft w:val="0"/>
      <w:marRight w:val="0"/>
      <w:marTop w:val="0"/>
      <w:marBottom w:val="0"/>
      <w:divBdr>
        <w:top w:val="none" w:sz="0" w:space="0" w:color="auto"/>
        <w:left w:val="none" w:sz="0" w:space="0" w:color="auto"/>
        <w:bottom w:val="none" w:sz="0" w:space="0" w:color="auto"/>
        <w:right w:val="none" w:sz="0" w:space="0" w:color="auto"/>
      </w:divBdr>
    </w:div>
    <w:div w:id="1312752418">
      <w:bodyDiv w:val="1"/>
      <w:marLeft w:val="0"/>
      <w:marRight w:val="0"/>
      <w:marTop w:val="0"/>
      <w:marBottom w:val="0"/>
      <w:divBdr>
        <w:top w:val="none" w:sz="0" w:space="0" w:color="auto"/>
        <w:left w:val="none" w:sz="0" w:space="0" w:color="auto"/>
        <w:bottom w:val="none" w:sz="0" w:space="0" w:color="auto"/>
        <w:right w:val="none" w:sz="0" w:space="0" w:color="auto"/>
      </w:divBdr>
    </w:div>
    <w:div w:id="1518034925">
      <w:bodyDiv w:val="1"/>
      <w:marLeft w:val="0"/>
      <w:marRight w:val="0"/>
      <w:marTop w:val="0"/>
      <w:marBottom w:val="0"/>
      <w:divBdr>
        <w:top w:val="none" w:sz="0" w:space="0" w:color="auto"/>
        <w:left w:val="none" w:sz="0" w:space="0" w:color="auto"/>
        <w:bottom w:val="none" w:sz="0" w:space="0" w:color="auto"/>
        <w:right w:val="none" w:sz="0" w:space="0" w:color="auto"/>
      </w:divBdr>
    </w:div>
    <w:div w:id="1525285856">
      <w:bodyDiv w:val="1"/>
      <w:marLeft w:val="0"/>
      <w:marRight w:val="0"/>
      <w:marTop w:val="0"/>
      <w:marBottom w:val="0"/>
      <w:divBdr>
        <w:top w:val="none" w:sz="0" w:space="0" w:color="auto"/>
        <w:left w:val="none" w:sz="0" w:space="0" w:color="auto"/>
        <w:bottom w:val="none" w:sz="0" w:space="0" w:color="auto"/>
        <w:right w:val="none" w:sz="0" w:space="0" w:color="auto"/>
      </w:divBdr>
    </w:div>
    <w:div w:id="1821770677">
      <w:bodyDiv w:val="1"/>
      <w:marLeft w:val="0"/>
      <w:marRight w:val="0"/>
      <w:marTop w:val="0"/>
      <w:marBottom w:val="0"/>
      <w:divBdr>
        <w:top w:val="none" w:sz="0" w:space="0" w:color="auto"/>
        <w:left w:val="none" w:sz="0" w:space="0" w:color="auto"/>
        <w:bottom w:val="none" w:sz="0" w:space="0" w:color="auto"/>
        <w:right w:val="none" w:sz="0" w:space="0" w:color="auto"/>
      </w:divBdr>
    </w:div>
    <w:div w:id="195509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B49CEF7-0408-44C6-A0CB-48E4EDF59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1095</Words>
  <Characters>6309</Characters>
  <Application>Microsoft Office Word</Application>
  <DocSecurity>0</DocSecurity>
  <Lines>52</Lines>
  <Paragraphs>14</Paragraphs>
  <ScaleCrop>false</ScaleCrop>
  <HeadingPairs>
    <vt:vector size="2" baseType="variant">
      <vt:variant>
        <vt:lpstr>Naslov</vt:lpstr>
      </vt:variant>
      <vt:variant>
        <vt:i4>1</vt:i4>
      </vt:variant>
    </vt:vector>
  </HeadingPairs>
  <TitlesOfParts>
    <vt:vector size="1" baseType="lpstr">
      <vt:lpstr>Številka:</vt:lpstr>
    </vt:vector>
  </TitlesOfParts>
  <Company>Indea d.o.o.</Company>
  <LinksUpToDate>false</LinksUpToDate>
  <CharactersWithSpaces>7390</CharactersWithSpaces>
  <SharedDoc>false</SharedDoc>
  <HLinks>
    <vt:vector size="6" baseType="variant">
      <vt:variant>
        <vt:i4>2293841</vt:i4>
      </vt:variant>
      <vt:variant>
        <vt:i4>0</vt:i4>
      </vt:variant>
      <vt:variant>
        <vt:i4>0</vt:i4>
      </vt:variant>
      <vt:variant>
        <vt:i4>5</vt:i4>
      </vt:variant>
      <vt:variant>
        <vt:lpwstr>https://www.nijz.si/sites/www.nijz.si/files/uploaded/pripravljenost_policija.pdf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Hudina</dc:creator>
  <cp:keywords/>
  <cp:lastModifiedBy>Petra Polutnik</cp:lastModifiedBy>
  <cp:revision>2</cp:revision>
  <cp:lastPrinted>2020-05-26T09:54:00Z</cp:lastPrinted>
  <dcterms:created xsi:type="dcterms:W3CDTF">2021-07-12T09:55:00Z</dcterms:created>
  <dcterms:modified xsi:type="dcterms:W3CDTF">2021-07-12T09:55:00Z</dcterms:modified>
</cp:coreProperties>
</file>